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D0" w:rsidRPr="00175805" w:rsidRDefault="007D15FE" w:rsidP="0017580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Годовой отчет </w:t>
      </w:r>
      <w:r w:rsidR="00260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ходе реализации муниципальной  программы</w:t>
      </w:r>
    </w:p>
    <w:p w:rsidR="000D57D0" w:rsidRPr="00175805" w:rsidRDefault="007D15FE" w:rsidP="0017580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C4470" w:rsidRPr="0017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культуры муниципального</w:t>
      </w:r>
      <w:r w:rsidR="007C01A1" w:rsidRPr="0017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4470" w:rsidRPr="0017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</w:t>
      </w:r>
      <w:r w:rsidR="007C01A1" w:rsidRPr="0017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«Город Майкоп»</w:t>
      </w:r>
    </w:p>
    <w:p w:rsidR="00812460" w:rsidRPr="00175805" w:rsidRDefault="00260402" w:rsidP="0017580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2022 год</w:t>
      </w:r>
    </w:p>
    <w:p w:rsidR="00175805" w:rsidRPr="00DD3171" w:rsidRDefault="00175805" w:rsidP="00481154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D3171">
        <w:rPr>
          <w:rFonts w:ascii="Times New Roman" w:hAnsi="Times New Roman" w:cs="Times New Roman"/>
          <w:sz w:val="28"/>
          <w:szCs w:val="28"/>
        </w:rPr>
        <w:t>В числе основных направлений деятельности, стоящих перед Управлением культуры в 2022 году, обозначены следующие:</w:t>
      </w:r>
    </w:p>
    <w:p w:rsidR="00175805" w:rsidRPr="00DD3171" w:rsidRDefault="00175805" w:rsidP="00481154">
      <w:pPr>
        <w:pStyle w:val="a7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sz w:val="28"/>
          <w:szCs w:val="28"/>
        </w:rPr>
      </w:pPr>
      <w:r w:rsidRPr="00DD3171">
        <w:rPr>
          <w:sz w:val="28"/>
          <w:szCs w:val="28"/>
        </w:rPr>
        <w:t>- реализация Указов Президента Российской Федерации «О национальных целях и стратегических задачах развития Российской Федерации на период до 2024 года» от 07.05.2018 № 204 и «О национальных целях развития Российской Федерации на период до 2030 года» от 21.07.2020 № 474;</w:t>
      </w:r>
    </w:p>
    <w:p w:rsidR="00175805" w:rsidRPr="00DD3171" w:rsidRDefault="00175805" w:rsidP="0048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171">
        <w:rPr>
          <w:rFonts w:ascii="Times New Roman" w:hAnsi="Times New Roman" w:cs="Times New Roman"/>
          <w:sz w:val="28"/>
          <w:szCs w:val="28"/>
        </w:rPr>
        <w:t xml:space="preserve"> - реализация муниципальной программы «Развитие культуры муниципального образования «Город Майкоп»;</w:t>
      </w:r>
    </w:p>
    <w:p w:rsidR="00175805" w:rsidRPr="00DD3171" w:rsidRDefault="00175805" w:rsidP="00481154">
      <w:pPr>
        <w:pStyle w:val="a7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sz w:val="28"/>
          <w:szCs w:val="28"/>
        </w:rPr>
      </w:pPr>
      <w:r w:rsidRPr="00DD3171">
        <w:rPr>
          <w:sz w:val="28"/>
          <w:szCs w:val="28"/>
        </w:rPr>
        <w:t>-  реализация мероприятий в рамках национального   проекта «Культура»;</w:t>
      </w:r>
    </w:p>
    <w:p w:rsidR="00175805" w:rsidRPr="00DD3171" w:rsidRDefault="00175805" w:rsidP="0048115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D3171">
        <w:rPr>
          <w:sz w:val="28"/>
          <w:szCs w:val="28"/>
        </w:rPr>
        <w:t xml:space="preserve">  - реализация мероприятий в рамках Года культурного наследия народов России;</w:t>
      </w:r>
    </w:p>
    <w:p w:rsidR="00175805" w:rsidRDefault="00175805" w:rsidP="0048115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D3171">
        <w:rPr>
          <w:sz w:val="28"/>
          <w:szCs w:val="28"/>
        </w:rPr>
        <w:t xml:space="preserve"> -  реализация мероприятий в рамках празднования 100-летия государственности Адыгеи.</w:t>
      </w:r>
    </w:p>
    <w:p w:rsidR="006D484D" w:rsidRPr="003255F9" w:rsidRDefault="003255F9" w:rsidP="0048115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</w:t>
      </w:r>
      <w:r w:rsidR="006D484D" w:rsidRPr="00FA04AB">
        <w:rPr>
          <w:color w:val="000000"/>
          <w:sz w:val="28"/>
          <w:szCs w:val="28"/>
        </w:rPr>
        <w:t xml:space="preserve"> «Развитие культуры  муниципального образования «Город Майкоп», утвержденной постановлением Администрации муниципального образования </w:t>
      </w:r>
      <w:r w:rsidR="006D484D" w:rsidRPr="00FA04AB">
        <w:rPr>
          <w:b/>
          <w:color w:val="000000"/>
          <w:sz w:val="28"/>
          <w:szCs w:val="28"/>
        </w:rPr>
        <w:t>«</w:t>
      </w:r>
      <w:r w:rsidR="006D484D" w:rsidRPr="00FA04AB">
        <w:rPr>
          <w:color w:val="000000"/>
          <w:sz w:val="28"/>
          <w:szCs w:val="28"/>
        </w:rPr>
        <w:t>Город Майкоп</w:t>
      </w:r>
      <w:r w:rsidR="006D484D" w:rsidRPr="00FA04AB">
        <w:rPr>
          <w:b/>
          <w:color w:val="000000"/>
          <w:sz w:val="28"/>
          <w:szCs w:val="28"/>
        </w:rPr>
        <w:t>»</w:t>
      </w:r>
      <w:r w:rsidR="006D484D" w:rsidRPr="00FA04AB">
        <w:rPr>
          <w:color w:val="000000"/>
          <w:sz w:val="28"/>
          <w:szCs w:val="28"/>
        </w:rPr>
        <w:t xml:space="preserve"> </w:t>
      </w:r>
      <w:r w:rsidR="007E6C03">
        <w:rPr>
          <w:sz w:val="28"/>
          <w:szCs w:val="28"/>
        </w:rPr>
        <w:t>от 10.12.2021 № 1353</w:t>
      </w:r>
      <w:r w:rsidR="006D484D" w:rsidRPr="00FA04A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проведены мероприятия, направленные на выполнение стратегических целей и задач.</w:t>
      </w:r>
    </w:p>
    <w:p w:rsidR="00175805" w:rsidRPr="00FA04AB" w:rsidRDefault="00175805" w:rsidP="0048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AB">
        <w:rPr>
          <w:rFonts w:ascii="Times New Roman" w:hAnsi="Times New Roman" w:cs="Times New Roman"/>
          <w:sz w:val="28"/>
          <w:szCs w:val="28"/>
        </w:rPr>
        <w:t>Управление культуры муниципального образования «Город Майкоп», как ответственный исполнитель муниципальной программы, реализует полномочия в области:</w:t>
      </w:r>
    </w:p>
    <w:p w:rsidR="00175805" w:rsidRPr="00FA04AB" w:rsidRDefault="00175805" w:rsidP="0048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AB">
        <w:rPr>
          <w:rFonts w:ascii="Times New Roman" w:hAnsi="Times New Roman" w:cs="Times New Roman"/>
          <w:sz w:val="28"/>
          <w:szCs w:val="28"/>
        </w:rPr>
        <w:t>1. Организации библиотечного обслуживания населения, комплектования и обеспечения сохранности библиотечных фондов библиотек муниципального образования;</w:t>
      </w:r>
    </w:p>
    <w:p w:rsidR="00175805" w:rsidRPr="00FA04AB" w:rsidRDefault="00175805" w:rsidP="0048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AB">
        <w:rPr>
          <w:rFonts w:ascii="Times New Roman" w:hAnsi="Times New Roman" w:cs="Times New Roman"/>
          <w:sz w:val="28"/>
          <w:szCs w:val="28"/>
        </w:rPr>
        <w:t>2. Создания условий для организации досуга и обеспечения жителей муниципального образования услугами организаций культуры;</w:t>
      </w:r>
    </w:p>
    <w:p w:rsidR="00175805" w:rsidRPr="00FA04AB" w:rsidRDefault="00175805" w:rsidP="0048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AB">
        <w:rPr>
          <w:rFonts w:ascii="Times New Roman" w:hAnsi="Times New Roman" w:cs="Times New Roman"/>
          <w:sz w:val="28"/>
          <w:szCs w:val="28"/>
        </w:rPr>
        <w:t>3. Организации предоставления дополнительного образования для детей в области искусств;</w:t>
      </w:r>
    </w:p>
    <w:p w:rsidR="00175805" w:rsidRPr="00FA04AB" w:rsidRDefault="00175805" w:rsidP="0048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AB">
        <w:rPr>
          <w:rFonts w:ascii="Times New Roman" w:hAnsi="Times New Roman" w:cs="Times New Roman"/>
          <w:sz w:val="28"/>
          <w:szCs w:val="28"/>
        </w:rPr>
        <w:t>4.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муниципального образования;</w:t>
      </w:r>
    </w:p>
    <w:p w:rsidR="00175805" w:rsidRPr="00FA04AB" w:rsidRDefault="00175805" w:rsidP="00481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4AB">
        <w:rPr>
          <w:rFonts w:ascii="Times New Roman" w:hAnsi="Times New Roman" w:cs="Times New Roman"/>
          <w:sz w:val="28"/>
          <w:szCs w:val="28"/>
        </w:rPr>
        <w:t>5.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образования;</w:t>
      </w:r>
    </w:p>
    <w:p w:rsidR="002459FF" w:rsidRPr="007E6C03" w:rsidRDefault="00175805" w:rsidP="00481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4AB">
        <w:rPr>
          <w:rFonts w:ascii="Times New Roman" w:hAnsi="Times New Roman" w:cs="Times New Roman"/>
          <w:sz w:val="28"/>
          <w:szCs w:val="28"/>
        </w:rPr>
        <w:t>6. Создания условий для массового отдыха жителей муниципального образования.</w:t>
      </w:r>
    </w:p>
    <w:p w:rsidR="00F629E4" w:rsidRPr="00FA04AB" w:rsidRDefault="007D15FE" w:rsidP="004811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29E4" w:rsidRPr="00FA04AB" w:rsidSect="00812460">
          <w:pgSz w:w="11906" w:h="16838"/>
          <w:pgMar w:top="1134" w:right="1133" w:bottom="992" w:left="1701" w:header="709" w:footer="709" w:gutter="0"/>
          <w:cols w:space="708"/>
          <w:docGrid w:linePitch="360"/>
        </w:sectPr>
      </w:pPr>
      <w:r w:rsidRPr="00FA04AB">
        <w:rPr>
          <w:rFonts w:ascii="Times New Roman" w:hAnsi="Times New Roman" w:cs="Times New Roman"/>
          <w:sz w:val="28"/>
          <w:szCs w:val="28"/>
        </w:rPr>
        <w:lastRenderedPageBreak/>
        <w:t>Сведения о достижении значений целевых показателей (индикаторов) муниципальной программы за 20</w:t>
      </w:r>
      <w:r w:rsidR="00A639CD" w:rsidRPr="00FA04AB">
        <w:rPr>
          <w:rFonts w:ascii="Times New Roman" w:hAnsi="Times New Roman" w:cs="Times New Roman"/>
          <w:sz w:val="28"/>
          <w:szCs w:val="28"/>
        </w:rPr>
        <w:t>2</w:t>
      </w:r>
      <w:r w:rsidR="00767C7E" w:rsidRPr="00FA04AB">
        <w:rPr>
          <w:rFonts w:ascii="Times New Roman" w:hAnsi="Times New Roman" w:cs="Times New Roman"/>
          <w:sz w:val="28"/>
          <w:szCs w:val="28"/>
        </w:rPr>
        <w:t>2</w:t>
      </w:r>
      <w:r w:rsidR="00812460" w:rsidRPr="00FA04AB">
        <w:rPr>
          <w:rFonts w:ascii="Times New Roman" w:hAnsi="Times New Roman" w:cs="Times New Roman"/>
          <w:sz w:val="28"/>
          <w:szCs w:val="28"/>
        </w:rPr>
        <w:t xml:space="preserve"> год приведены в Таблице№1</w:t>
      </w:r>
    </w:p>
    <w:p w:rsidR="00F629E4" w:rsidRPr="006B533A" w:rsidRDefault="00F629E4" w:rsidP="00F629E4">
      <w:pPr>
        <w:spacing w:after="0"/>
        <w:ind w:right="-2"/>
        <w:rPr>
          <w:rFonts w:ascii="Times New Roman" w:hAnsi="Times New Roman"/>
          <w:bCs/>
          <w:color w:val="7030A0"/>
          <w:sz w:val="28"/>
          <w:szCs w:val="28"/>
        </w:rPr>
      </w:pPr>
    </w:p>
    <w:p w:rsidR="007D15FE" w:rsidRPr="00481154" w:rsidRDefault="007D15FE" w:rsidP="007D15FE">
      <w:pPr>
        <w:spacing w:after="0"/>
        <w:ind w:right="-2" w:firstLine="698"/>
        <w:jc w:val="right"/>
        <w:rPr>
          <w:rFonts w:ascii="Times New Roman" w:hAnsi="Times New Roman"/>
          <w:bCs/>
          <w:sz w:val="28"/>
          <w:szCs w:val="28"/>
        </w:rPr>
      </w:pPr>
      <w:r w:rsidRPr="00481154">
        <w:rPr>
          <w:rFonts w:ascii="Times New Roman" w:hAnsi="Times New Roman"/>
          <w:bCs/>
          <w:sz w:val="28"/>
          <w:szCs w:val="28"/>
        </w:rPr>
        <w:t>Таблица № 1</w:t>
      </w:r>
    </w:p>
    <w:p w:rsidR="00F629E4" w:rsidRPr="00481154" w:rsidRDefault="00F629E4" w:rsidP="007D15FE">
      <w:pPr>
        <w:spacing w:after="0"/>
        <w:jc w:val="center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7D15FE" w:rsidRPr="00481154" w:rsidRDefault="00A43EE7" w:rsidP="007D15FE">
      <w:pPr>
        <w:spacing w:after="0"/>
        <w:jc w:val="center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481154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 (обеспечивающей подпрограммы муниципальной программы)</w:t>
      </w:r>
    </w:p>
    <w:p w:rsidR="00A43EE7" w:rsidRPr="00481154" w:rsidRDefault="00A43EE7" w:rsidP="00863C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1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418"/>
        <w:gridCol w:w="2126"/>
        <w:gridCol w:w="1276"/>
        <w:gridCol w:w="1276"/>
        <w:gridCol w:w="1560"/>
      </w:tblGrid>
      <w:tr w:rsidR="00A43EE7" w:rsidRPr="00481154" w:rsidTr="00433A38">
        <w:tc>
          <w:tcPr>
            <w:tcW w:w="568" w:type="dxa"/>
            <w:vMerge w:val="restart"/>
            <w:vAlign w:val="center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vAlign w:val="center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vAlign w:val="center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(индикаторов) </w:t>
            </w:r>
            <w:proofErr w:type="gramStart"/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38" w:rsidRPr="00481154" w:rsidTr="00433A38">
        <w:tc>
          <w:tcPr>
            <w:tcW w:w="568" w:type="dxa"/>
            <w:vMerge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gridSpan w:val="2"/>
            <w:vAlign w:val="center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vMerge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38" w:rsidRPr="00481154" w:rsidTr="00433A38">
        <w:tc>
          <w:tcPr>
            <w:tcW w:w="568" w:type="dxa"/>
            <w:vMerge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38" w:rsidRPr="00481154" w:rsidTr="00433A38">
        <w:tc>
          <w:tcPr>
            <w:tcW w:w="568" w:type="dxa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43EE7" w:rsidRPr="00481154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EE7" w:rsidRPr="00481154" w:rsidTr="00433A38">
        <w:trPr>
          <w:trHeight w:val="615"/>
        </w:trPr>
        <w:tc>
          <w:tcPr>
            <w:tcW w:w="14177" w:type="dxa"/>
            <w:gridSpan w:val="7"/>
            <w:vAlign w:val="center"/>
          </w:tcPr>
          <w:p w:rsidR="00A43EE7" w:rsidRPr="00481154" w:rsidRDefault="00F61714" w:rsidP="00A4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муниципального образования «Город Майкоп»</w:t>
            </w:r>
          </w:p>
        </w:tc>
      </w:tr>
      <w:tr w:rsidR="00F61714" w:rsidRPr="00481154" w:rsidTr="00EC65D8">
        <w:tc>
          <w:tcPr>
            <w:tcW w:w="568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F61714" w:rsidRPr="00481154" w:rsidRDefault="00F61714">
            <w:pPr>
              <w:tabs>
                <w:tab w:val="left" w:pos="227"/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качеством предоставления муниципальных услуг в сфере культуры. </w:t>
            </w: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1714" w:rsidRPr="00481154" w:rsidRDefault="00F617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vAlign w:val="center"/>
          </w:tcPr>
          <w:p w:rsidR="00F61714" w:rsidRPr="00481154" w:rsidRDefault="008A4E1B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  <w:vAlign w:val="center"/>
          </w:tcPr>
          <w:p w:rsidR="00F61714" w:rsidRPr="00481154" w:rsidRDefault="002C15E7" w:rsidP="00812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1714" w:rsidRPr="00481154" w:rsidTr="00EC65D8">
        <w:tc>
          <w:tcPr>
            <w:tcW w:w="14177" w:type="dxa"/>
            <w:gridSpan w:val="7"/>
            <w:vAlign w:val="center"/>
          </w:tcPr>
          <w:p w:rsidR="00F61714" w:rsidRPr="00481154" w:rsidRDefault="00F61714" w:rsidP="00812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48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сферы культуры»</w:t>
            </w:r>
          </w:p>
        </w:tc>
      </w:tr>
      <w:tr w:rsidR="00F61714" w:rsidRPr="00481154" w:rsidTr="00EC65D8">
        <w:tc>
          <w:tcPr>
            <w:tcW w:w="568" w:type="dxa"/>
          </w:tcPr>
          <w:p w:rsidR="00F61714" w:rsidRPr="00481154" w:rsidRDefault="00F617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F61714" w:rsidRPr="00481154" w:rsidRDefault="00F61714" w:rsidP="00F61714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 кинотеатров</w:t>
            </w:r>
          </w:p>
        </w:tc>
        <w:tc>
          <w:tcPr>
            <w:tcW w:w="1418" w:type="dxa"/>
            <w:vAlign w:val="center"/>
          </w:tcPr>
          <w:p w:rsidR="00F61714" w:rsidRPr="00481154" w:rsidRDefault="00F617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EFD" w:rsidRPr="0048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276" w:type="dxa"/>
            <w:vAlign w:val="center"/>
          </w:tcPr>
          <w:p w:rsidR="00F61714" w:rsidRPr="00481154" w:rsidRDefault="002C15E7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FD" w:rsidRPr="0048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60" w:type="dxa"/>
            <w:vAlign w:val="center"/>
          </w:tcPr>
          <w:p w:rsidR="00F61714" w:rsidRPr="00481154" w:rsidRDefault="002C15E7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F61714" w:rsidRPr="00481154" w:rsidTr="00EC65D8">
        <w:tc>
          <w:tcPr>
            <w:tcW w:w="568" w:type="dxa"/>
          </w:tcPr>
          <w:p w:rsidR="00F61714" w:rsidRPr="00481154" w:rsidRDefault="00F617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F61714" w:rsidRPr="00481154" w:rsidRDefault="00F61714" w:rsidP="00F61714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418" w:type="dxa"/>
            <w:vAlign w:val="center"/>
          </w:tcPr>
          <w:p w:rsidR="00F61714" w:rsidRPr="00481154" w:rsidRDefault="00F617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433EFD" w:rsidRPr="0048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61714" w:rsidRPr="00481154" w:rsidRDefault="008A4E1B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433EFD" w:rsidRPr="0048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560" w:type="dxa"/>
            <w:vAlign w:val="center"/>
          </w:tcPr>
          <w:p w:rsidR="00F61714" w:rsidRPr="00481154" w:rsidRDefault="000620C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F61714" w:rsidRPr="00481154" w:rsidTr="00EC65D8">
        <w:tc>
          <w:tcPr>
            <w:tcW w:w="568" w:type="dxa"/>
          </w:tcPr>
          <w:p w:rsidR="00F61714" w:rsidRPr="00481154" w:rsidRDefault="00F617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F61714" w:rsidRPr="00481154" w:rsidRDefault="00F61714" w:rsidP="00F61714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 культурных мероприятий культурно-досуговых учреждений</w:t>
            </w:r>
          </w:p>
        </w:tc>
        <w:tc>
          <w:tcPr>
            <w:tcW w:w="1418" w:type="dxa"/>
            <w:vAlign w:val="center"/>
          </w:tcPr>
          <w:p w:rsidR="00F61714" w:rsidRPr="00481154" w:rsidRDefault="00F617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433EFD" w:rsidRPr="0048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276" w:type="dxa"/>
            <w:vAlign w:val="center"/>
          </w:tcPr>
          <w:p w:rsidR="00F61714" w:rsidRPr="00481154" w:rsidRDefault="008A4E1B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Arial Unicode MS" w:hAnsi="Times New Roman" w:cs="Times New Roman"/>
                <w:sz w:val="24"/>
                <w:szCs w:val="24"/>
              </w:rPr>
              <w:t>369</w:t>
            </w:r>
            <w:r w:rsidR="00433EFD" w:rsidRPr="004811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81154">
              <w:rPr>
                <w:rFonts w:ascii="Times New Roman" w:eastAsia="Arial Unicode MS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60" w:type="dxa"/>
            <w:vAlign w:val="center"/>
          </w:tcPr>
          <w:p w:rsidR="00F61714" w:rsidRPr="00481154" w:rsidRDefault="000620C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F61714" w:rsidRPr="00481154" w:rsidTr="00EC65D8">
        <w:tc>
          <w:tcPr>
            <w:tcW w:w="568" w:type="dxa"/>
          </w:tcPr>
          <w:p w:rsidR="00F61714" w:rsidRPr="00481154" w:rsidRDefault="00F617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F61714" w:rsidRPr="00481154" w:rsidRDefault="00F617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1714" w:rsidRPr="00481154" w:rsidRDefault="00F61714" w:rsidP="00F61714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F61714" w:rsidRPr="00481154" w:rsidRDefault="00F617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  <w:vAlign w:val="center"/>
          </w:tcPr>
          <w:p w:rsidR="00F61714" w:rsidRPr="00481154" w:rsidRDefault="008A4E1B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60" w:type="dxa"/>
            <w:vAlign w:val="center"/>
          </w:tcPr>
          <w:p w:rsidR="00F61714" w:rsidRPr="00481154" w:rsidRDefault="000620C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1714" w:rsidRPr="00481154" w:rsidTr="00EC65D8">
        <w:tc>
          <w:tcPr>
            <w:tcW w:w="568" w:type="dxa"/>
          </w:tcPr>
          <w:p w:rsidR="00F61714" w:rsidRPr="00481154" w:rsidRDefault="00F617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953" w:type="dxa"/>
          </w:tcPr>
          <w:p w:rsidR="00F61714" w:rsidRPr="00481154" w:rsidRDefault="00F61714" w:rsidP="00F61714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 от их нормативной потребности</w:t>
            </w:r>
          </w:p>
        </w:tc>
        <w:tc>
          <w:tcPr>
            <w:tcW w:w="1418" w:type="dxa"/>
            <w:vAlign w:val="center"/>
          </w:tcPr>
          <w:p w:rsidR="00F61714" w:rsidRPr="00481154" w:rsidRDefault="00F617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F61714" w:rsidRPr="00481154" w:rsidRDefault="008A4E1B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F61714" w:rsidRPr="00481154" w:rsidRDefault="000620C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1714" w:rsidRPr="00481154" w:rsidTr="00EC65D8">
        <w:tc>
          <w:tcPr>
            <w:tcW w:w="568" w:type="dxa"/>
          </w:tcPr>
          <w:p w:rsidR="00F61714" w:rsidRPr="00481154" w:rsidRDefault="00F617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F61714" w:rsidRPr="00481154" w:rsidRDefault="00F61714">
            <w:pPr>
              <w:tabs>
                <w:tab w:val="center" w:pos="4677"/>
                <w:tab w:val="right" w:pos="935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фактической обеспеченности общедоступными библиотеками от их нормативной потребности</w:t>
            </w:r>
          </w:p>
        </w:tc>
        <w:tc>
          <w:tcPr>
            <w:tcW w:w="1418" w:type="dxa"/>
            <w:vAlign w:val="center"/>
          </w:tcPr>
          <w:p w:rsidR="00F61714" w:rsidRPr="00481154" w:rsidRDefault="00F617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1714" w:rsidRPr="00481154" w:rsidRDefault="00F6171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1276" w:type="dxa"/>
            <w:vAlign w:val="center"/>
          </w:tcPr>
          <w:p w:rsidR="00F61714" w:rsidRPr="00481154" w:rsidRDefault="008A4E1B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1560" w:type="dxa"/>
            <w:vAlign w:val="center"/>
          </w:tcPr>
          <w:p w:rsidR="00F61714" w:rsidRPr="00481154" w:rsidRDefault="000620C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4B23" w:rsidRPr="00481154" w:rsidTr="00EC65D8">
        <w:tc>
          <w:tcPr>
            <w:tcW w:w="14177" w:type="dxa"/>
            <w:gridSpan w:val="7"/>
            <w:vAlign w:val="center"/>
          </w:tcPr>
          <w:p w:rsidR="00894B23" w:rsidRPr="00481154" w:rsidRDefault="00894B23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«Создание условий для развития сферы туризма»</w:t>
            </w:r>
          </w:p>
        </w:tc>
      </w:tr>
      <w:tr w:rsidR="00894B23" w:rsidRPr="00481154" w:rsidTr="00EC65D8">
        <w:tc>
          <w:tcPr>
            <w:tcW w:w="568" w:type="dxa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53" w:type="dxa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Прирост публикаций в средствах массовой информации, содержащих информационно-рекламные материалы о туризме (нарастающим итогом)</w:t>
            </w:r>
          </w:p>
        </w:tc>
        <w:tc>
          <w:tcPr>
            <w:tcW w:w="1418" w:type="dxa"/>
            <w:vAlign w:val="center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Align w:val="center"/>
          </w:tcPr>
          <w:p w:rsidR="00894B23" w:rsidRPr="00481154" w:rsidRDefault="00894B23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94B23" w:rsidRPr="00481154" w:rsidRDefault="008A4E1B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894B23" w:rsidRPr="00481154" w:rsidRDefault="000620C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4B23" w:rsidRPr="00481154" w:rsidTr="00EC65D8">
        <w:tc>
          <w:tcPr>
            <w:tcW w:w="568" w:type="dxa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Прирост проведенных организованных пешеходных экскурсий (нарастающим итогом)</w:t>
            </w:r>
          </w:p>
        </w:tc>
        <w:tc>
          <w:tcPr>
            <w:tcW w:w="1418" w:type="dxa"/>
            <w:vAlign w:val="center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Align w:val="center"/>
          </w:tcPr>
          <w:p w:rsidR="00894B23" w:rsidRPr="00481154" w:rsidRDefault="00894B23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894B23" w:rsidRPr="00481154" w:rsidRDefault="008A4E1B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894B23" w:rsidRPr="00481154" w:rsidRDefault="000620C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4B23" w:rsidRPr="00481154" w:rsidTr="00EC65D8">
        <w:tc>
          <w:tcPr>
            <w:tcW w:w="568" w:type="dxa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53" w:type="dxa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проведенных мастер-классов (нарастающим итогом)</w:t>
            </w:r>
          </w:p>
        </w:tc>
        <w:tc>
          <w:tcPr>
            <w:tcW w:w="1418" w:type="dxa"/>
            <w:vAlign w:val="center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894B23" w:rsidRPr="00481154" w:rsidRDefault="00894B23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94B23" w:rsidRPr="00481154" w:rsidRDefault="000620C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94B23" w:rsidRPr="00481154" w:rsidRDefault="000620C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4B23" w:rsidRPr="00481154" w:rsidTr="00EC65D8">
        <w:tc>
          <w:tcPr>
            <w:tcW w:w="568" w:type="dxa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894B23" w:rsidRPr="00481154" w:rsidRDefault="00894B23" w:rsidP="000620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</w:t>
            </w:r>
            <w:r w:rsidR="000620CD"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муниципальной собственности.</w:t>
            </w:r>
          </w:p>
        </w:tc>
        <w:tc>
          <w:tcPr>
            <w:tcW w:w="1418" w:type="dxa"/>
            <w:vAlign w:val="center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894B23" w:rsidRPr="00481154" w:rsidRDefault="00894B23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76" w:type="dxa"/>
            <w:vAlign w:val="center"/>
          </w:tcPr>
          <w:p w:rsidR="00894B23" w:rsidRPr="00481154" w:rsidRDefault="008A4E1B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  <w:vAlign w:val="center"/>
          </w:tcPr>
          <w:p w:rsidR="00894B23" w:rsidRPr="00481154" w:rsidRDefault="000620C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4B23" w:rsidRPr="00481154" w:rsidTr="00EC65D8">
        <w:tc>
          <w:tcPr>
            <w:tcW w:w="14177" w:type="dxa"/>
            <w:gridSpan w:val="7"/>
            <w:vAlign w:val="center"/>
          </w:tcPr>
          <w:p w:rsidR="00894B23" w:rsidRPr="00481154" w:rsidRDefault="00894B23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48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Городского парка культуры и отдыха»</w:t>
            </w:r>
          </w:p>
        </w:tc>
      </w:tr>
      <w:tr w:rsidR="00894B23" w:rsidRPr="00481154" w:rsidTr="00EC65D8">
        <w:tc>
          <w:tcPr>
            <w:tcW w:w="568" w:type="dxa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894B23" w:rsidRPr="00481154" w:rsidRDefault="00894B23" w:rsidP="00894B23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фактической обеспеченности парками культуры и отдыха от их нормативной потребности</w:t>
            </w:r>
          </w:p>
        </w:tc>
        <w:tc>
          <w:tcPr>
            <w:tcW w:w="1418" w:type="dxa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894B23" w:rsidRPr="00481154" w:rsidRDefault="00894B23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894B23" w:rsidRPr="00481154" w:rsidRDefault="008A4E1B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vAlign w:val="center"/>
          </w:tcPr>
          <w:p w:rsidR="00894B23" w:rsidRPr="00481154" w:rsidRDefault="002C15E7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4B23" w:rsidRPr="00481154" w:rsidTr="00EC65D8">
        <w:tc>
          <w:tcPr>
            <w:tcW w:w="568" w:type="dxa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Прирост культурно-досуговых мероприятий в Городском парке культуры и отдыха (нарастающим итогом) </w:t>
            </w:r>
          </w:p>
        </w:tc>
        <w:tc>
          <w:tcPr>
            <w:tcW w:w="1418" w:type="dxa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Align w:val="center"/>
          </w:tcPr>
          <w:p w:rsidR="00894B23" w:rsidRPr="00481154" w:rsidRDefault="00894B23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4B23" w:rsidRPr="00481154" w:rsidRDefault="00894B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894B23" w:rsidRPr="00481154" w:rsidRDefault="009D098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vAlign w:val="center"/>
          </w:tcPr>
          <w:p w:rsidR="00894B23" w:rsidRPr="00481154" w:rsidRDefault="002C15E7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A43EE7" w:rsidRPr="00481154" w:rsidRDefault="00A43EE7" w:rsidP="00A43EE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E7" w:rsidRPr="00481154" w:rsidRDefault="00A43EE7" w:rsidP="00A43E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Приводится фактическое значение целевого показателя (индикатора) за год, предшествующий </w:t>
      </w:r>
      <w:proofErr w:type="gramStart"/>
      <w:r w:rsidRPr="004811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отчетному</w:t>
      </w:r>
      <w:proofErr w:type="gramEnd"/>
    </w:p>
    <w:p w:rsidR="00433A38" w:rsidRPr="00481154" w:rsidRDefault="00433A38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1AA3" w:rsidRPr="00481154" w:rsidRDefault="005E1AA3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1AA3" w:rsidRPr="00481154" w:rsidRDefault="005E1AA3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1AA3" w:rsidRPr="00481154" w:rsidRDefault="005E1AA3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1AA3" w:rsidRPr="00481154" w:rsidRDefault="005E1AA3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1AA3" w:rsidRPr="00481154" w:rsidRDefault="005E1AA3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1AA3" w:rsidRPr="00481154" w:rsidRDefault="005E1AA3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2252" w:rsidRPr="00481154" w:rsidRDefault="00402252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7849" w:rsidRPr="00481154" w:rsidRDefault="00147849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7849" w:rsidRPr="00481154" w:rsidRDefault="00147849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7849" w:rsidRPr="00481154" w:rsidRDefault="00147849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7849" w:rsidRPr="00481154" w:rsidRDefault="00147849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7849" w:rsidRPr="00481154" w:rsidRDefault="00147849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7849" w:rsidRPr="00481154" w:rsidRDefault="00147849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2252" w:rsidRPr="00481154" w:rsidRDefault="00402252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2252" w:rsidRPr="00481154" w:rsidRDefault="00402252" w:rsidP="00863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8CD" w:rsidRPr="00481154" w:rsidRDefault="00A44708" w:rsidP="002B38CD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1. </w:t>
      </w:r>
      <w:r w:rsidR="002B38CD"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Целевой показатель</w:t>
      </w:r>
      <w:r w:rsidR="002B38CD" w:rsidRPr="00481154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2B38CD" w:rsidRPr="00481154">
        <w:rPr>
          <w:rFonts w:ascii="Times New Roman" w:hAnsi="Times New Roman" w:cs="Times New Roman"/>
          <w:sz w:val="28"/>
          <w:szCs w:val="28"/>
        </w:rPr>
        <w:t xml:space="preserve">Уровень удовлетворенности населения качеством предоставления муниципальных услуг в сфере культуры» </w:t>
      </w:r>
      <w:r w:rsidR="002B38CD" w:rsidRPr="00481154">
        <w:rPr>
          <w:rFonts w:ascii="Times New Roman" w:eastAsia="Calibri" w:hAnsi="Times New Roman" w:cs="Times New Roman"/>
          <w:sz w:val="28"/>
          <w:szCs w:val="28"/>
        </w:rPr>
        <w:t xml:space="preserve">рассчитывается в соответствии с методикой расчета целевых показателей муниципальной программы </w:t>
      </w:r>
      <w:r w:rsidR="002B38CD" w:rsidRPr="00481154">
        <w:rPr>
          <w:rFonts w:ascii="Times New Roman" w:hAnsi="Times New Roman" w:cs="Times New Roman"/>
          <w:sz w:val="28"/>
          <w:szCs w:val="28"/>
        </w:rPr>
        <w:t>«Развитие культуры муниципального образования «Город Майкоп»</w:t>
      </w:r>
      <w:r w:rsidR="002B38CD" w:rsidRPr="00481154">
        <w:rPr>
          <w:rFonts w:ascii="Times New Roman" w:hAnsi="Times New Roman" w:cs="Times New Roman"/>
          <w:sz w:val="24"/>
          <w:szCs w:val="24"/>
        </w:rPr>
        <w:t xml:space="preserve"> </w:t>
      </w:r>
      <w:r w:rsidR="002B38CD" w:rsidRPr="00481154">
        <w:rPr>
          <w:rFonts w:ascii="Times New Roman" w:eastAsia="Calibri" w:hAnsi="Times New Roman" w:cs="Times New Roman"/>
          <w:sz w:val="28"/>
          <w:szCs w:val="28"/>
        </w:rPr>
        <w:t>по формуле:</w:t>
      </w:r>
    </w:p>
    <w:p w:rsidR="002B38CD" w:rsidRPr="00481154" w:rsidRDefault="002B38CD" w:rsidP="002B38CD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81154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81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1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154">
        <w:rPr>
          <w:rFonts w:ascii="Times New Roman" w:hAnsi="Times New Roman" w:cs="Times New Roman"/>
          <w:sz w:val="28"/>
          <w:szCs w:val="28"/>
        </w:rPr>
        <w:t>Ч</w:t>
      </w:r>
      <w:r w:rsidRPr="00481154">
        <w:rPr>
          <w:rFonts w:ascii="Times New Roman" w:hAnsi="Times New Roman" w:cs="Times New Roman"/>
          <w:sz w:val="28"/>
          <w:szCs w:val="28"/>
          <w:lang w:val="ar-SA"/>
        </w:rPr>
        <w:t xml:space="preserve">= </w:t>
      </w:r>
      <w:r w:rsidRPr="00481154">
        <w:rPr>
          <w:rFonts w:ascii="Times New Roman" w:hAnsi="Times New Roman" w:cs="Times New Roman"/>
          <w:sz w:val="28"/>
          <w:szCs w:val="28"/>
        </w:rPr>
        <w:t>Чуд</w:t>
      </w:r>
      <w:r w:rsidRPr="00481154">
        <w:rPr>
          <w:rFonts w:ascii="Times New Roman" w:hAnsi="Times New Roman" w:cs="Times New Roman"/>
          <w:sz w:val="28"/>
          <w:szCs w:val="28"/>
          <w:lang w:val="ar-SA"/>
        </w:rPr>
        <w:t> /</w:t>
      </w:r>
      <w:proofErr w:type="spellStart"/>
      <w:r w:rsidRPr="00481154">
        <w:rPr>
          <w:rFonts w:ascii="Times New Roman" w:hAnsi="Times New Roman" w:cs="Times New Roman"/>
          <w:sz w:val="28"/>
          <w:szCs w:val="28"/>
        </w:rPr>
        <w:t>Чоб</w:t>
      </w:r>
      <w:proofErr w:type="spellEnd"/>
      <w:r w:rsidRPr="00481154">
        <w:rPr>
          <w:rFonts w:ascii="Times New Roman" w:hAnsi="Times New Roman" w:cs="Times New Roman"/>
          <w:sz w:val="28"/>
          <w:szCs w:val="28"/>
          <w:lang w:val="ar-SA"/>
        </w:rPr>
        <w:t> *100</w:t>
      </w:r>
      <w:r w:rsidRPr="00481154">
        <w:rPr>
          <w:rFonts w:ascii="Times New Roman" w:hAnsi="Times New Roman" w:cs="Times New Roman"/>
          <w:sz w:val="28"/>
          <w:szCs w:val="28"/>
        </w:rPr>
        <w:t xml:space="preserve">%, где </w:t>
      </w:r>
    </w:p>
    <w:p w:rsidR="002B38CD" w:rsidRPr="00481154" w:rsidRDefault="002B38CD" w:rsidP="002B38CD">
      <w:pPr>
        <w:pStyle w:val="a6"/>
        <w:tabs>
          <w:tab w:val="left" w:pos="851"/>
        </w:tabs>
        <w:spacing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  <w:lang w:val="ar-SA"/>
        </w:rPr>
      </w:pPr>
      <w:r w:rsidRPr="00481154">
        <w:rPr>
          <w:rFonts w:ascii="Times New Roman" w:hAnsi="Times New Roman" w:cs="Times New Roman"/>
          <w:sz w:val="28"/>
          <w:szCs w:val="28"/>
        </w:rPr>
        <w:t>Ч</w:t>
      </w:r>
      <w:r w:rsidRPr="00481154">
        <w:rPr>
          <w:rFonts w:ascii="Times New Roman" w:hAnsi="Times New Roman" w:cs="Times New Roman"/>
          <w:sz w:val="28"/>
          <w:szCs w:val="28"/>
          <w:lang w:val="ar-SA"/>
        </w:rPr>
        <w:t xml:space="preserve"> - уровень удовлетворенности населения качеством предоставления муниципальных услуг в сфере культуры</w:t>
      </w:r>
      <w:proofErr w:type="gramStart"/>
      <w:r w:rsidRPr="00481154">
        <w:rPr>
          <w:rFonts w:ascii="Times New Roman" w:hAnsi="Times New Roman" w:cs="Times New Roman"/>
          <w:sz w:val="28"/>
          <w:szCs w:val="28"/>
          <w:lang w:val="ar-SA"/>
        </w:rPr>
        <w:t>, %;</w:t>
      </w:r>
      <w:proofErr w:type="gramEnd"/>
    </w:p>
    <w:p w:rsidR="002B38CD" w:rsidRPr="00481154" w:rsidRDefault="002B38CD" w:rsidP="002B38CD">
      <w:pPr>
        <w:pStyle w:val="a6"/>
        <w:tabs>
          <w:tab w:val="left" w:pos="851"/>
        </w:tabs>
        <w:spacing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  <w:lang w:val="ar-SA"/>
        </w:rPr>
      </w:pPr>
      <w:r w:rsidRPr="00481154">
        <w:rPr>
          <w:rFonts w:ascii="Times New Roman" w:hAnsi="Times New Roman" w:cs="Times New Roman"/>
          <w:sz w:val="28"/>
          <w:szCs w:val="28"/>
        </w:rPr>
        <w:t>Чуд</w:t>
      </w:r>
      <w:r w:rsidRPr="00481154">
        <w:rPr>
          <w:rFonts w:ascii="Times New Roman" w:hAnsi="Times New Roman" w:cs="Times New Roman"/>
          <w:sz w:val="28"/>
          <w:szCs w:val="28"/>
          <w:lang w:val="ar-SA"/>
        </w:rPr>
        <w:t xml:space="preserve"> – число потребителей, удовлетворенных условиями и качеством предоставляемых услуг</w:t>
      </w:r>
      <w:r w:rsidRPr="00481154">
        <w:rPr>
          <w:rFonts w:ascii="Times New Roman" w:hAnsi="Times New Roman" w:cs="Times New Roman"/>
          <w:sz w:val="28"/>
          <w:szCs w:val="28"/>
        </w:rPr>
        <w:t xml:space="preserve"> в сфере культуры по оказанным услугам всеми подведомственными учреждениями, </w:t>
      </w:r>
      <w:r w:rsidRPr="00481154">
        <w:rPr>
          <w:rFonts w:ascii="Times New Roman" w:hAnsi="Times New Roman" w:cs="Times New Roman"/>
          <w:sz w:val="28"/>
          <w:szCs w:val="28"/>
          <w:lang w:val="ar-SA"/>
        </w:rPr>
        <w:t xml:space="preserve">чел.; </w:t>
      </w:r>
    </w:p>
    <w:p w:rsidR="002B38CD" w:rsidRPr="00481154" w:rsidRDefault="002B38CD" w:rsidP="002B38CD">
      <w:pPr>
        <w:pStyle w:val="a6"/>
        <w:tabs>
          <w:tab w:val="left" w:pos="0"/>
          <w:tab w:val="left" w:pos="851"/>
        </w:tabs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154">
        <w:rPr>
          <w:rFonts w:ascii="Times New Roman" w:hAnsi="Times New Roman" w:cs="Times New Roman"/>
          <w:sz w:val="28"/>
          <w:szCs w:val="28"/>
        </w:rPr>
        <w:t>Чоб</w:t>
      </w:r>
      <w:proofErr w:type="spellEnd"/>
      <w:r w:rsidRPr="00481154">
        <w:rPr>
          <w:rFonts w:ascii="Times New Roman" w:hAnsi="Times New Roman" w:cs="Times New Roman"/>
          <w:sz w:val="28"/>
          <w:szCs w:val="28"/>
          <w:lang w:val="ar-SA"/>
        </w:rPr>
        <w:t xml:space="preserve"> - общее число потребителей, принимавших участие в выборочном анкетировании</w:t>
      </w:r>
      <w:r w:rsidRPr="00481154">
        <w:rPr>
          <w:rFonts w:ascii="Times New Roman" w:hAnsi="Times New Roman" w:cs="Times New Roman"/>
          <w:sz w:val="28"/>
          <w:szCs w:val="28"/>
        </w:rPr>
        <w:t xml:space="preserve"> </w:t>
      </w:r>
      <w:r w:rsidRPr="00481154">
        <w:rPr>
          <w:rFonts w:ascii="Times New Roman" w:hAnsi="Times New Roman" w:cs="Times New Roman"/>
          <w:sz w:val="28"/>
          <w:szCs w:val="28"/>
          <w:lang w:val="ar-SA"/>
        </w:rPr>
        <w:t>по оказанным услугам всеми подведомственными учреждениями, чел.</w:t>
      </w:r>
    </w:p>
    <w:p w:rsidR="002B38CD" w:rsidRPr="00481154" w:rsidRDefault="002B38CD" w:rsidP="002B38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Фактический расчет:</w:t>
      </w:r>
      <w:r w:rsidRPr="00481154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81154">
        <w:rPr>
          <w:rFonts w:ascii="Times New Roman" w:eastAsia="Calibri" w:hAnsi="Times New Roman" w:cs="Times New Roman"/>
          <w:sz w:val="28"/>
          <w:szCs w:val="28"/>
        </w:rPr>
        <w:t>1164/1212*100=96,0%</w:t>
      </w:r>
    </w:p>
    <w:p w:rsidR="002B38CD" w:rsidRPr="00481154" w:rsidRDefault="002B38CD" w:rsidP="002B38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15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38CD" w:rsidRPr="00481154" w:rsidRDefault="002B38CD" w:rsidP="002B38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645" w:right="-1" w:firstLine="708"/>
        <w:jc w:val="both"/>
        <w:rPr>
          <w:rStyle w:val="a8"/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2B38CD" w:rsidRPr="00481154" w:rsidRDefault="002B38CD" w:rsidP="002B38CD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1. </w:t>
      </w:r>
      <w:proofErr w:type="gramStart"/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По целевому показателю</w:t>
      </w:r>
      <w:r w:rsidRPr="00481154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481154">
        <w:rPr>
          <w:rFonts w:ascii="Times New Roman" w:eastAsia="Calibri" w:hAnsi="Times New Roman" w:cs="Times New Roman"/>
          <w:sz w:val="28"/>
          <w:szCs w:val="28"/>
        </w:rPr>
        <w:t xml:space="preserve">Число посещений кинотеатров» </w:t>
      </w:r>
      <w:r w:rsidR="00585232" w:rsidRPr="00481154">
        <w:rPr>
          <w:rFonts w:ascii="Times New Roman" w:hAnsi="Times New Roman" w:cs="Times New Roman"/>
          <w:sz w:val="28"/>
          <w:szCs w:val="28"/>
        </w:rPr>
        <w:t xml:space="preserve">расчет не производится, фактическое значение за 2022г. </w:t>
      </w:r>
      <w:r w:rsidRPr="00481154">
        <w:rPr>
          <w:rFonts w:ascii="Times New Roman" w:hAnsi="Times New Roman" w:cs="Times New Roman"/>
          <w:sz w:val="28"/>
          <w:szCs w:val="28"/>
        </w:rPr>
        <w:t xml:space="preserve">составило 1408 человек, что меньше запланированного количества, в связи с </w:t>
      </w:r>
      <w:r w:rsidRPr="00481154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культуры Республики Адыгея от 23.12.2021 № 278-п «О внесении изменений в приказ от 20.02.2021 №39-п «Об утверждении плановых показателей по достижению национальной цели «Возможности для самореализации и развития талантов. </w:t>
      </w:r>
      <w:proofErr w:type="gramEnd"/>
    </w:p>
    <w:p w:rsidR="002B38CD" w:rsidRPr="00481154" w:rsidRDefault="002B38CD" w:rsidP="002B38CD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</w:p>
    <w:p w:rsidR="002B38CD" w:rsidRPr="00481154" w:rsidRDefault="002B38CD" w:rsidP="002B38CD">
      <w:pPr>
        <w:pStyle w:val="a6"/>
        <w:tabs>
          <w:tab w:val="left" w:pos="0"/>
          <w:tab w:val="left" w:pos="851"/>
        </w:tabs>
        <w:spacing w:after="0" w:line="240" w:lineRule="auto"/>
        <w:ind w:left="0" w:right="-1"/>
        <w:jc w:val="both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2. По целевому показателю</w:t>
      </w:r>
      <w:r w:rsidRPr="00481154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481154">
        <w:rPr>
          <w:rFonts w:ascii="Times New Roman" w:eastAsia="Calibri" w:hAnsi="Times New Roman" w:cs="Times New Roman"/>
          <w:sz w:val="28"/>
          <w:szCs w:val="28"/>
        </w:rPr>
        <w:t>Число посещений библиотек</w:t>
      </w:r>
      <w:r w:rsidRPr="00481154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81154">
        <w:rPr>
          <w:rFonts w:ascii="Times New Roman" w:hAnsi="Times New Roman" w:cs="Times New Roman"/>
          <w:sz w:val="28"/>
          <w:szCs w:val="28"/>
        </w:rPr>
        <w:t xml:space="preserve">  расчет не производится, фактическое значение за 2022г. составило - 330 591</w:t>
      </w: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чел. </w:t>
      </w:r>
    </w:p>
    <w:p w:rsidR="002B38CD" w:rsidRPr="00481154" w:rsidRDefault="002B38CD" w:rsidP="002B38CD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</w:p>
    <w:p w:rsidR="002B38CD" w:rsidRPr="00481154" w:rsidRDefault="002B38CD" w:rsidP="002B38CD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3. По целевому показателю</w:t>
      </w:r>
      <w:r w:rsidRPr="00481154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481154">
        <w:rPr>
          <w:rFonts w:ascii="Times New Roman" w:eastAsia="Calibri" w:hAnsi="Times New Roman" w:cs="Times New Roman"/>
          <w:sz w:val="28"/>
          <w:szCs w:val="28"/>
        </w:rPr>
        <w:t>Число посещений культурных мероприятий культурно-досуговых учреждений</w:t>
      </w:r>
      <w:r w:rsidRPr="00481154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81154">
        <w:rPr>
          <w:rFonts w:ascii="Times New Roman" w:hAnsi="Times New Roman" w:cs="Times New Roman"/>
          <w:sz w:val="28"/>
          <w:szCs w:val="28"/>
        </w:rPr>
        <w:t xml:space="preserve"> расчет не производится, фактическое значение показателя составило – </w:t>
      </w:r>
      <w:r w:rsidRPr="00481154">
        <w:rPr>
          <w:rFonts w:ascii="Times New Roman" w:eastAsia="Arial Unicode MS" w:hAnsi="Times New Roman" w:cs="Times New Roman"/>
          <w:sz w:val="28"/>
          <w:szCs w:val="28"/>
        </w:rPr>
        <w:t>369 501</w:t>
      </w:r>
      <w:r w:rsidR="00481154" w:rsidRPr="00481154">
        <w:rPr>
          <w:rFonts w:ascii="Times New Roman" w:hAnsi="Times New Roman" w:cs="Times New Roman"/>
          <w:sz w:val="28"/>
          <w:szCs w:val="28"/>
        </w:rPr>
        <w:t xml:space="preserve"> ед</w:t>
      </w:r>
      <w:r w:rsidRPr="00481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8CD" w:rsidRPr="00481154" w:rsidRDefault="002B38CD" w:rsidP="002B38CD">
      <w:pPr>
        <w:pStyle w:val="a6"/>
        <w:tabs>
          <w:tab w:val="left" w:pos="0"/>
          <w:tab w:val="left" w:pos="851"/>
        </w:tabs>
        <w:spacing w:after="0" w:line="240" w:lineRule="auto"/>
        <w:ind w:left="73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38CD" w:rsidRPr="00481154" w:rsidRDefault="002B38CD" w:rsidP="002B38CD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4. Целевой показатель «</w:t>
      </w:r>
      <w:r w:rsidRPr="00481154">
        <w:rPr>
          <w:rFonts w:ascii="Times New Roman" w:eastAsia="Calibri" w:hAnsi="Times New Roman" w:cs="Times New Roman"/>
          <w:sz w:val="28"/>
          <w:szCs w:val="28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рассчитывается в соответствии с методикой расчета целевых показателей муниципальной программы </w:t>
      </w:r>
      <w:r w:rsidRPr="00481154">
        <w:rPr>
          <w:rFonts w:ascii="Times New Roman" w:hAnsi="Times New Roman" w:cs="Times New Roman"/>
          <w:sz w:val="28"/>
          <w:szCs w:val="28"/>
        </w:rPr>
        <w:t>«Развитие культуры муниципального образования «Город Майкоп»</w:t>
      </w:r>
      <w:r w:rsidRPr="00481154">
        <w:rPr>
          <w:rFonts w:ascii="Times New Roman" w:hAnsi="Times New Roman" w:cs="Times New Roman"/>
          <w:sz w:val="24"/>
          <w:szCs w:val="24"/>
        </w:rPr>
        <w:t xml:space="preserve"> </w:t>
      </w:r>
      <w:r w:rsidRPr="00481154">
        <w:rPr>
          <w:rFonts w:ascii="Times New Roman" w:eastAsia="Calibri" w:hAnsi="Times New Roman" w:cs="Times New Roman"/>
          <w:sz w:val="28"/>
          <w:szCs w:val="28"/>
        </w:rPr>
        <w:t>по формуле:</w:t>
      </w:r>
    </w:p>
    <w:p w:rsidR="002B38CD" w:rsidRPr="00481154" w:rsidRDefault="002B38CD" w:rsidP="002B38C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481154">
        <w:rPr>
          <w:rFonts w:ascii="Times New Roman" w:hAnsi="Times New Roman" w:cs="Times New Roman"/>
          <w:sz w:val="28"/>
          <w:szCs w:val="28"/>
        </w:rPr>
        <w:t>Дзас</w:t>
      </w:r>
      <w:proofErr w:type="spellEnd"/>
      <w:r w:rsidRPr="00481154">
        <w:rPr>
          <w:rFonts w:ascii="Times New Roman" w:hAnsi="Times New Roman" w:cs="Times New Roman"/>
          <w:noProof/>
          <w:sz w:val="28"/>
          <w:szCs w:val="28"/>
        </w:rPr>
        <w:t xml:space="preserve"> =Чзас/Чзобщ *100%, где</w:t>
      </w:r>
    </w:p>
    <w:p w:rsidR="002B38CD" w:rsidRPr="00481154" w:rsidRDefault="002B38CD" w:rsidP="002B38C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8115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Дзас</w:t>
      </w:r>
      <w:r w:rsidRPr="00481154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 </w:t>
      </w:r>
      <w:r w:rsidRPr="00481154">
        <w:rPr>
          <w:rFonts w:ascii="Times New Roman" w:hAnsi="Times New Roman" w:cs="Times New Roman"/>
          <w:sz w:val="28"/>
          <w:szCs w:val="28"/>
        </w:rPr>
        <w:t xml:space="preserve">- </w:t>
      </w:r>
      <w:r w:rsidRPr="00481154">
        <w:rPr>
          <w:rFonts w:ascii="Times New Roman" w:eastAsia="Calibri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 требуют капитального ремонта, в общем количестве муниципальных учреждений культуры</w:t>
      </w:r>
      <w:proofErr w:type="gramStart"/>
      <w:r w:rsidRPr="00481154">
        <w:rPr>
          <w:rFonts w:ascii="Times New Roman" w:eastAsia="Calibri" w:hAnsi="Times New Roman" w:cs="Times New Roman"/>
          <w:sz w:val="28"/>
          <w:szCs w:val="28"/>
        </w:rPr>
        <w:t>, %;</w:t>
      </w:r>
      <w:proofErr w:type="gramEnd"/>
    </w:p>
    <w:p w:rsidR="002B38CD" w:rsidRPr="00481154" w:rsidRDefault="002B38CD" w:rsidP="002B38C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8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54">
        <w:rPr>
          <w:rFonts w:ascii="Times New Roman" w:hAnsi="Times New Roman" w:cs="Times New Roman"/>
          <w:sz w:val="28"/>
          <w:szCs w:val="28"/>
        </w:rPr>
        <w:t>Чзас</w:t>
      </w:r>
      <w:proofErr w:type="spellEnd"/>
      <w:r w:rsidRPr="0048115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81154">
        <w:rPr>
          <w:rFonts w:ascii="Times New Roman" w:hAnsi="Times New Roman" w:cs="Times New Roman"/>
          <w:sz w:val="28"/>
          <w:szCs w:val="28"/>
        </w:rPr>
        <w:t>- число зданий (учреждений культурно-досугового типа и библиотек), которые находятся в аварийном     состоянии или требуют капитального ремонта, ед.;</w:t>
      </w:r>
    </w:p>
    <w:p w:rsidR="002B38CD" w:rsidRPr="00481154" w:rsidRDefault="002B38CD" w:rsidP="002B38CD">
      <w:pPr>
        <w:tabs>
          <w:tab w:val="left" w:pos="426"/>
          <w:tab w:val="left" w:pos="1134"/>
        </w:tabs>
        <w:spacing w:after="0" w:line="240" w:lineRule="auto"/>
        <w:ind w:left="708" w:right="-456"/>
        <w:jc w:val="both"/>
        <w:rPr>
          <w:rFonts w:ascii="Times New Roman" w:hAnsi="Times New Roman" w:cs="Times New Roman"/>
          <w:sz w:val="28"/>
          <w:szCs w:val="28"/>
        </w:rPr>
      </w:pPr>
      <w:r w:rsidRPr="00481154">
        <w:rPr>
          <w:rFonts w:ascii="Times New Roman" w:hAnsi="Times New Roman" w:cs="Times New Roman"/>
          <w:noProof/>
          <w:sz w:val="28"/>
          <w:szCs w:val="28"/>
        </w:rPr>
        <w:t xml:space="preserve"> Чзобщ</w:t>
      </w:r>
      <w:r w:rsidRPr="00481154">
        <w:rPr>
          <w:rFonts w:ascii="Times New Roman" w:hAnsi="Times New Roman" w:cs="Times New Roman"/>
          <w:sz w:val="28"/>
          <w:szCs w:val="28"/>
        </w:rPr>
        <w:t xml:space="preserve"> - общее число зданий (учреждений культурно-досугового типа и библиотек) государственных и  муниципальных учреждений культуры, ед.</w:t>
      </w:r>
    </w:p>
    <w:p w:rsidR="002B38CD" w:rsidRPr="00481154" w:rsidRDefault="002B38CD" w:rsidP="002B38C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Фактический расчет: </w:t>
      </w:r>
      <w:r w:rsidRPr="00481154">
        <w:rPr>
          <w:rFonts w:ascii="Times New Roman" w:eastAsia="Calibri" w:hAnsi="Times New Roman" w:cs="Times New Roman"/>
          <w:sz w:val="28"/>
          <w:szCs w:val="28"/>
        </w:rPr>
        <w:t>4/22*100=18,2</w:t>
      </w:r>
    </w:p>
    <w:p w:rsidR="002B38CD" w:rsidRPr="00481154" w:rsidRDefault="002B38CD" w:rsidP="002B38CD">
      <w:pPr>
        <w:tabs>
          <w:tab w:val="left" w:pos="0"/>
          <w:tab w:val="left" w:pos="851"/>
        </w:tabs>
        <w:spacing w:after="0" w:line="240" w:lineRule="auto"/>
        <w:ind w:right="-1"/>
        <w:jc w:val="both"/>
      </w:pPr>
    </w:p>
    <w:p w:rsidR="001F1405" w:rsidRPr="00481154" w:rsidRDefault="001F1405" w:rsidP="002B38CD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5. </w:t>
      </w:r>
      <w:r w:rsidR="002B38CD"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Целевой </w:t>
      </w: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B38CD"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показатель</w:t>
      </w: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«</w:t>
      </w:r>
      <w:r w:rsidRPr="00481154">
        <w:rPr>
          <w:rFonts w:ascii="Times New Roman" w:eastAsia="Calibri" w:hAnsi="Times New Roman" w:cs="Times New Roman"/>
          <w:sz w:val="28"/>
          <w:szCs w:val="28"/>
        </w:rPr>
        <w:t xml:space="preserve">Уровень фактической обеспеченности клубами и учреждениями клубного типа от их нормативной потребности» </w:t>
      </w:r>
      <w:r w:rsidR="002B38CD" w:rsidRPr="00481154">
        <w:rPr>
          <w:rFonts w:ascii="Times New Roman" w:eastAsia="Calibri" w:hAnsi="Times New Roman" w:cs="Times New Roman"/>
          <w:sz w:val="28"/>
          <w:szCs w:val="28"/>
        </w:rPr>
        <w:t xml:space="preserve">рассчитывается в соответствии с методикой расчета целевых показателей муниципальной программы </w:t>
      </w:r>
      <w:r w:rsidR="002B38CD" w:rsidRPr="00481154">
        <w:rPr>
          <w:rFonts w:ascii="Times New Roman" w:hAnsi="Times New Roman" w:cs="Times New Roman"/>
          <w:sz w:val="28"/>
          <w:szCs w:val="28"/>
        </w:rPr>
        <w:t>«Развитие культуры муниципального образования «Город Майкоп»</w:t>
      </w:r>
      <w:r w:rsidR="002B38CD" w:rsidRPr="00481154">
        <w:rPr>
          <w:rFonts w:ascii="Times New Roman" w:hAnsi="Times New Roman" w:cs="Times New Roman"/>
          <w:sz w:val="24"/>
          <w:szCs w:val="24"/>
        </w:rPr>
        <w:t xml:space="preserve"> </w:t>
      </w:r>
      <w:r w:rsidR="002B38CD" w:rsidRPr="00481154">
        <w:rPr>
          <w:rFonts w:ascii="Times New Roman" w:eastAsia="Calibri" w:hAnsi="Times New Roman" w:cs="Times New Roman"/>
          <w:sz w:val="28"/>
          <w:szCs w:val="28"/>
        </w:rPr>
        <w:t>по формуле:</w:t>
      </w:r>
    </w:p>
    <w:p w:rsidR="001F1405" w:rsidRPr="00481154" w:rsidRDefault="001F1405" w:rsidP="002B38CD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54">
        <w:rPr>
          <w:rFonts w:ascii="Times New Roman" w:hAnsi="Times New Roman" w:cs="Times New Roman"/>
          <w:sz w:val="28"/>
          <w:szCs w:val="28"/>
        </w:rPr>
        <w:t>УФО</w:t>
      </w:r>
      <w:r w:rsidRPr="00481154">
        <w:rPr>
          <w:rFonts w:ascii="Times New Roman" w:hAnsi="Times New Roman" w:cs="Times New Roman"/>
          <w:sz w:val="28"/>
          <w:szCs w:val="28"/>
          <w:vertAlign w:val="subscript"/>
        </w:rPr>
        <w:t xml:space="preserve">КДУ = </w:t>
      </w:r>
      <w:proofErr w:type="spellStart"/>
      <w:r w:rsidRPr="00481154">
        <w:rPr>
          <w:rFonts w:ascii="Times New Roman" w:hAnsi="Times New Roman" w:cs="Times New Roman"/>
          <w:sz w:val="28"/>
          <w:szCs w:val="28"/>
        </w:rPr>
        <w:t>КДУф</w:t>
      </w:r>
      <w:proofErr w:type="spellEnd"/>
      <w:r w:rsidRPr="0048115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81154">
        <w:rPr>
          <w:rFonts w:ascii="Times New Roman" w:hAnsi="Times New Roman" w:cs="Times New Roman"/>
          <w:sz w:val="28"/>
          <w:szCs w:val="28"/>
        </w:rPr>
        <w:t>КДУнорм</w:t>
      </w:r>
      <w:proofErr w:type="spellEnd"/>
      <w:r w:rsidRPr="00481154">
        <w:rPr>
          <w:rFonts w:ascii="Times New Roman" w:hAnsi="Times New Roman" w:cs="Times New Roman"/>
          <w:sz w:val="28"/>
          <w:szCs w:val="28"/>
        </w:rPr>
        <w:t xml:space="preserve"> * 100%, где</w:t>
      </w:r>
    </w:p>
    <w:p w:rsidR="001F1405" w:rsidRPr="00481154" w:rsidRDefault="001F1405" w:rsidP="0014784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481154">
        <w:rPr>
          <w:rFonts w:ascii="Times New Roman" w:hAnsi="Times New Roman" w:cs="Times New Roman"/>
          <w:sz w:val="28"/>
          <w:szCs w:val="28"/>
        </w:rPr>
        <w:t>УФО</w:t>
      </w:r>
      <w:r w:rsidRPr="00481154">
        <w:rPr>
          <w:rFonts w:ascii="Times New Roman" w:hAnsi="Times New Roman" w:cs="Times New Roman"/>
          <w:sz w:val="28"/>
          <w:szCs w:val="28"/>
          <w:vertAlign w:val="subscript"/>
        </w:rPr>
        <w:t>КДУ -</w:t>
      </w:r>
      <w:r w:rsidRPr="00481154">
        <w:rPr>
          <w:rFonts w:ascii="Times New Roman" w:eastAsia="Calibri" w:hAnsi="Times New Roman" w:cs="Times New Roman"/>
          <w:sz w:val="28"/>
          <w:szCs w:val="28"/>
        </w:rPr>
        <w:t xml:space="preserve"> уровень фактической обеспеченности клубами и учреждениями клубного типа от их нормативной    потребности</w:t>
      </w:r>
      <w:proofErr w:type="gramStart"/>
      <w:r w:rsidRPr="00481154">
        <w:rPr>
          <w:rFonts w:ascii="Times New Roman" w:eastAsia="Calibri" w:hAnsi="Times New Roman" w:cs="Times New Roman"/>
          <w:sz w:val="28"/>
          <w:szCs w:val="28"/>
        </w:rPr>
        <w:t>,%;</w:t>
      </w:r>
      <w:proofErr w:type="gramEnd"/>
    </w:p>
    <w:p w:rsidR="001F1405" w:rsidRPr="00481154" w:rsidRDefault="001F1405" w:rsidP="001478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154">
        <w:rPr>
          <w:rFonts w:ascii="Times New Roman" w:hAnsi="Times New Roman" w:cs="Times New Roman"/>
          <w:sz w:val="28"/>
          <w:szCs w:val="28"/>
        </w:rPr>
        <w:t>КДУф</w:t>
      </w:r>
      <w:proofErr w:type="spellEnd"/>
      <w:r w:rsidRPr="00481154">
        <w:rPr>
          <w:rFonts w:ascii="Times New Roman" w:hAnsi="Times New Roman" w:cs="Times New Roman"/>
          <w:sz w:val="28"/>
          <w:szCs w:val="28"/>
        </w:rPr>
        <w:t xml:space="preserve"> - фактическое количество клубов и учреждений клубного типа, ед.;</w:t>
      </w:r>
    </w:p>
    <w:p w:rsidR="007A2D00" w:rsidRPr="00481154" w:rsidRDefault="001F1405" w:rsidP="00147849">
      <w:pPr>
        <w:tabs>
          <w:tab w:val="left" w:pos="426"/>
          <w:tab w:val="left" w:pos="1134"/>
        </w:tabs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481154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481154">
        <w:rPr>
          <w:rFonts w:ascii="Times New Roman" w:hAnsi="Times New Roman" w:cs="Times New Roman"/>
          <w:sz w:val="28"/>
          <w:szCs w:val="28"/>
        </w:rPr>
        <w:t>КДУнорм</w:t>
      </w:r>
      <w:proofErr w:type="spellEnd"/>
      <w:r w:rsidRPr="00481154">
        <w:rPr>
          <w:rFonts w:ascii="Times New Roman" w:hAnsi="Times New Roman" w:cs="Times New Roman"/>
          <w:sz w:val="28"/>
          <w:szCs w:val="28"/>
        </w:rPr>
        <w:t xml:space="preserve"> - требуемое количество клубов и учреждений клубного типа в соответствии с утвержденным  нормативом, ед.</w:t>
      </w:r>
    </w:p>
    <w:p w:rsidR="001F1405" w:rsidRPr="00481154" w:rsidRDefault="001F1405" w:rsidP="00147849">
      <w:pPr>
        <w:tabs>
          <w:tab w:val="left" w:pos="426"/>
          <w:tab w:val="left" w:pos="1134"/>
        </w:tabs>
        <w:spacing w:after="0" w:line="240" w:lineRule="auto"/>
        <w:ind w:right="-4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Фактический расчет: </w:t>
      </w:r>
      <w:r w:rsidRPr="00481154">
        <w:rPr>
          <w:rFonts w:ascii="Times New Roman" w:eastAsia="Calibri" w:hAnsi="Times New Roman" w:cs="Times New Roman"/>
          <w:sz w:val="28"/>
          <w:szCs w:val="28"/>
        </w:rPr>
        <w:t>2/2*100=100</w:t>
      </w:r>
    </w:p>
    <w:p w:rsidR="001F1405" w:rsidRPr="00481154" w:rsidRDefault="001F1405" w:rsidP="00147849">
      <w:pPr>
        <w:tabs>
          <w:tab w:val="left" w:pos="426"/>
          <w:tab w:val="left" w:pos="1134"/>
        </w:tabs>
        <w:spacing w:after="0" w:line="240" w:lineRule="auto"/>
        <w:ind w:right="-456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F1405" w:rsidRPr="00481154" w:rsidRDefault="001F1405" w:rsidP="002B38CD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6. </w:t>
      </w:r>
      <w:r w:rsidR="002B38CD"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Целевой  показатель</w:t>
      </w: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481154">
        <w:rPr>
          <w:rFonts w:ascii="Times New Roman" w:eastAsia="Calibri" w:hAnsi="Times New Roman" w:cs="Times New Roman"/>
          <w:sz w:val="28"/>
          <w:szCs w:val="28"/>
        </w:rPr>
        <w:t>«Уровень фактической обеспеченности общедоступными библиотеками от их нормативной потребности»</w:t>
      </w:r>
      <w:r w:rsidR="002B38CD" w:rsidRPr="00481154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соответствии с методикой расчета целевых показателей муниципальной программы </w:t>
      </w:r>
      <w:r w:rsidR="002B38CD" w:rsidRPr="00481154">
        <w:rPr>
          <w:rFonts w:ascii="Times New Roman" w:hAnsi="Times New Roman" w:cs="Times New Roman"/>
          <w:sz w:val="28"/>
          <w:szCs w:val="28"/>
        </w:rPr>
        <w:t>«Развитие культуры муниципального образования «Город Майкоп»</w:t>
      </w:r>
      <w:r w:rsidR="002B38CD" w:rsidRPr="00481154">
        <w:rPr>
          <w:rFonts w:ascii="Times New Roman" w:hAnsi="Times New Roman" w:cs="Times New Roman"/>
          <w:sz w:val="24"/>
          <w:szCs w:val="24"/>
        </w:rPr>
        <w:t xml:space="preserve"> </w:t>
      </w:r>
      <w:r w:rsidR="002B38CD" w:rsidRPr="00481154">
        <w:rPr>
          <w:rFonts w:ascii="Times New Roman" w:eastAsia="Calibri" w:hAnsi="Times New Roman" w:cs="Times New Roman"/>
          <w:sz w:val="28"/>
          <w:szCs w:val="28"/>
        </w:rPr>
        <w:t>по формуле:</w:t>
      </w:r>
    </w:p>
    <w:p w:rsidR="001F1405" w:rsidRPr="00481154" w:rsidRDefault="001F1405" w:rsidP="002B38C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81154">
        <w:rPr>
          <w:rFonts w:ascii="Times New Roman CYR" w:hAnsi="Times New Roman CYR" w:cs="Times New Roman CYR"/>
          <w:sz w:val="28"/>
          <w:szCs w:val="28"/>
        </w:rPr>
        <w:t>УФО</w:t>
      </w:r>
      <w:r w:rsidRPr="00481154">
        <w:rPr>
          <w:rFonts w:ascii="Times New Roman CYR" w:hAnsi="Times New Roman CYR" w:cs="Times New Roman CYR"/>
          <w:sz w:val="28"/>
          <w:szCs w:val="28"/>
          <w:vertAlign w:val="subscript"/>
        </w:rPr>
        <w:t>ББК</w:t>
      </w:r>
      <w:r w:rsidRPr="00481154">
        <w:rPr>
          <w:rFonts w:ascii="Times New Roman CYR" w:hAnsi="Times New Roman CYR" w:cs="Times New Roman CYR"/>
          <w:sz w:val="28"/>
          <w:szCs w:val="28"/>
        </w:rPr>
        <w:t xml:space="preserve"> = КБ+0,09*ОВО+КДУ</w:t>
      </w:r>
      <w:r w:rsidRPr="00481154">
        <w:rPr>
          <w:rFonts w:ascii="Times New Roman CYR" w:hAnsi="Times New Roman CYR" w:cs="Times New Roman CYR"/>
          <w:sz w:val="28"/>
          <w:szCs w:val="28"/>
          <w:vertAlign w:val="subscript"/>
        </w:rPr>
        <w:t>Б</w:t>
      </w:r>
      <w:r w:rsidRPr="00481154">
        <w:rPr>
          <w:rFonts w:ascii="Times New Roman CYR" w:hAnsi="Times New Roman CYR" w:cs="Times New Roman CYR"/>
          <w:sz w:val="28"/>
          <w:szCs w:val="28"/>
        </w:rPr>
        <w:t xml:space="preserve"> /ББК</w:t>
      </w:r>
      <w:r w:rsidRPr="00481154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НОМ </w:t>
      </w:r>
      <w:r w:rsidRPr="00481154">
        <w:rPr>
          <w:rFonts w:ascii="Times New Roman CYR" w:hAnsi="Times New Roman CYR" w:cs="Times New Roman CYR"/>
          <w:sz w:val="28"/>
          <w:szCs w:val="28"/>
        </w:rPr>
        <w:t xml:space="preserve">*100%, где </w:t>
      </w:r>
    </w:p>
    <w:p w:rsidR="001F1405" w:rsidRPr="00481154" w:rsidRDefault="001F1405" w:rsidP="001478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81154">
        <w:rPr>
          <w:rFonts w:ascii="Times New Roman CYR" w:hAnsi="Times New Roman CYR" w:cs="Times New Roman CYR"/>
          <w:sz w:val="28"/>
          <w:szCs w:val="28"/>
        </w:rPr>
        <w:t>УФО</w:t>
      </w:r>
      <w:r w:rsidRPr="00481154">
        <w:rPr>
          <w:rFonts w:ascii="Times New Roman CYR" w:hAnsi="Times New Roman CYR" w:cs="Times New Roman CYR"/>
          <w:sz w:val="28"/>
          <w:szCs w:val="28"/>
          <w:vertAlign w:val="subscript"/>
        </w:rPr>
        <w:t>ББК</w:t>
      </w:r>
      <w:r w:rsidRPr="00481154">
        <w:rPr>
          <w:rFonts w:ascii="Times New Roman CYR" w:hAnsi="Times New Roman CYR" w:cs="Times New Roman CYR"/>
          <w:sz w:val="28"/>
          <w:szCs w:val="28"/>
        </w:rPr>
        <w:t xml:space="preserve">  - уровень фактической обеспеченности общедоступными библиотеками</w:t>
      </w:r>
      <w:proofErr w:type="gramStart"/>
      <w:r w:rsidRPr="00481154">
        <w:rPr>
          <w:rFonts w:ascii="Times New Roman CYR" w:hAnsi="Times New Roman CYR" w:cs="Times New Roman CYR"/>
          <w:sz w:val="28"/>
          <w:szCs w:val="28"/>
        </w:rPr>
        <w:t xml:space="preserve">, %; </w:t>
      </w:r>
      <w:proofErr w:type="gramEnd"/>
    </w:p>
    <w:p w:rsidR="001F1405" w:rsidRPr="00481154" w:rsidRDefault="001F1405" w:rsidP="001478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  <w:r w:rsidRPr="00481154">
        <w:rPr>
          <w:rFonts w:ascii="Times New Roman CYR" w:hAnsi="Times New Roman CYR" w:cs="Times New Roman CYR"/>
          <w:sz w:val="28"/>
          <w:szCs w:val="28"/>
        </w:rPr>
        <w:t xml:space="preserve">КБ - общее число библиотек и библиотек-филиалов на конец отчетного года, ед.; </w:t>
      </w:r>
    </w:p>
    <w:p w:rsidR="001F1405" w:rsidRPr="00481154" w:rsidRDefault="001F1405" w:rsidP="001478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81154">
        <w:rPr>
          <w:rFonts w:ascii="Times New Roman CYR" w:hAnsi="Times New Roman CYR" w:cs="Times New Roman CYR"/>
          <w:sz w:val="28"/>
          <w:szCs w:val="28"/>
        </w:rPr>
        <w:t xml:space="preserve">ОВО - число отделов </w:t>
      </w:r>
      <w:proofErr w:type="spellStart"/>
      <w:r w:rsidRPr="00481154">
        <w:rPr>
          <w:rFonts w:ascii="Times New Roman CYR" w:hAnsi="Times New Roman CYR" w:cs="Times New Roman CYR"/>
          <w:sz w:val="28"/>
          <w:szCs w:val="28"/>
        </w:rPr>
        <w:t>внестационарного</w:t>
      </w:r>
      <w:proofErr w:type="spellEnd"/>
      <w:r w:rsidRPr="00481154">
        <w:rPr>
          <w:rFonts w:ascii="Times New Roman CYR" w:hAnsi="Times New Roman CYR" w:cs="Times New Roman CYR"/>
          <w:sz w:val="28"/>
          <w:szCs w:val="28"/>
        </w:rPr>
        <w:t xml:space="preserve"> обслуживания (библиотечных пунктов), ед.;</w:t>
      </w:r>
    </w:p>
    <w:p w:rsidR="001F1405" w:rsidRPr="00481154" w:rsidRDefault="001F1405" w:rsidP="001478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81154">
        <w:rPr>
          <w:rFonts w:ascii="Times New Roman CYR" w:hAnsi="Times New Roman CYR" w:cs="Times New Roman CYR"/>
          <w:sz w:val="28"/>
          <w:szCs w:val="28"/>
        </w:rPr>
        <w:t>КДУ</w:t>
      </w:r>
      <w:r w:rsidRPr="00481154">
        <w:rPr>
          <w:rFonts w:ascii="Times New Roman CYR" w:hAnsi="Times New Roman CYR" w:cs="Times New Roman CYR"/>
          <w:sz w:val="28"/>
          <w:szCs w:val="28"/>
          <w:vertAlign w:val="subscript"/>
        </w:rPr>
        <w:t>Б</w:t>
      </w:r>
      <w:r w:rsidRPr="00481154">
        <w:rPr>
          <w:rFonts w:ascii="Times New Roman CYR" w:hAnsi="Times New Roman CYR" w:cs="Times New Roman CYR"/>
          <w:sz w:val="28"/>
          <w:szCs w:val="28"/>
        </w:rPr>
        <w:t xml:space="preserve"> - число учреждений культурно-досугового типа, занимающихся библиотечной деятельностью, ед.;</w:t>
      </w:r>
    </w:p>
    <w:p w:rsidR="001F1405" w:rsidRPr="00481154" w:rsidRDefault="001F1405" w:rsidP="00147849">
      <w:pPr>
        <w:tabs>
          <w:tab w:val="left" w:pos="426"/>
          <w:tab w:val="left" w:pos="1134"/>
        </w:tabs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481154">
        <w:rPr>
          <w:rFonts w:ascii="Times New Roman CYR" w:hAnsi="Times New Roman CYR" w:cs="Times New Roman CYR"/>
          <w:sz w:val="28"/>
          <w:szCs w:val="28"/>
        </w:rPr>
        <w:t>ББК</w:t>
      </w:r>
      <w:r w:rsidRPr="00481154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НОМ </w:t>
      </w:r>
      <w:r w:rsidRPr="00481154">
        <w:rPr>
          <w:rFonts w:ascii="Times New Roman CYR" w:hAnsi="Times New Roman CYR" w:cs="Times New Roman CYR"/>
          <w:sz w:val="28"/>
          <w:szCs w:val="28"/>
        </w:rPr>
        <w:t>- требуемое количество общедоступных библиотек в соответствии с утвержденным нормативом, ед.</w:t>
      </w:r>
    </w:p>
    <w:p w:rsidR="007A2D00" w:rsidRPr="00481154" w:rsidRDefault="001F1405" w:rsidP="00147849">
      <w:pPr>
        <w:tabs>
          <w:tab w:val="left" w:pos="1134"/>
        </w:tabs>
        <w:spacing w:after="0" w:line="240" w:lineRule="auto"/>
        <w:ind w:right="-4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154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Фактический расчет: </w:t>
      </w:r>
      <w:r w:rsidRPr="00481154">
        <w:rPr>
          <w:rFonts w:ascii="Times New Roman" w:eastAsia="Calibri" w:hAnsi="Times New Roman" w:cs="Times New Roman"/>
          <w:sz w:val="28"/>
          <w:szCs w:val="28"/>
        </w:rPr>
        <w:t>18+0.09*0+0/11=163,6</w:t>
      </w:r>
    </w:p>
    <w:p w:rsidR="001F1405" w:rsidRPr="00481154" w:rsidRDefault="001F1405" w:rsidP="00147849">
      <w:pPr>
        <w:tabs>
          <w:tab w:val="left" w:pos="1134"/>
        </w:tabs>
        <w:spacing w:after="0" w:line="240" w:lineRule="auto"/>
        <w:ind w:right="-456"/>
        <w:jc w:val="both"/>
        <w:rPr>
          <w:rFonts w:ascii="Times New Roman CYR" w:hAnsi="Times New Roman CYR" w:cs="Times New Roman CYR"/>
          <w:sz w:val="28"/>
          <w:szCs w:val="28"/>
        </w:rPr>
      </w:pPr>
      <w:r w:rsidRPr="004811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7A2D00" w:rsidRPr="00481154" w:rsidRDefault="007A2D00" w:rsidP="00147849">
      <w:pPr>
        <w:tabs>
          <w:tab w:val="left" w:pos="426"/>
          <w:tab w:val="left" w:pos="1134"/>
        </w:tabs>
        <w:spacing w:after="0" w:line="240" w:lineRule="auto"/>
        <w:ind w:right="-456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B38CD" w:rsidRPr="00481154" w:rsidRDefault="001F1405" w:rsidP="002B38CD">
      <w:pPr>
        <w:pStyle w:val="a6"/>
        <w:tabs>
          <w:tab w:val="left" w:pos="0"/>
          <w:tab w:val="left" w:pos="851"/>
        </w:tabs>
        <w:spacing w:after="0" w:line="240" w:lineRule="auto"/>
        <w:ind w:left="0" w:right="-1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1. </w:t>
      </w:r>
      <w:r w:rsidR="002B38CD"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По целевому показателю</w:t>
      </w:r>
      <w:r w:rsidR="002B38CD" w:rsidRPr="00481154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81154">
        <w:rPr>
          <w:rFonts w:ascii="Times New Roman" w:hAnsi="Times New Roman" w:cs="Times New Roman"/>
          <w:sz w:val="28"/>
          <w:szCs w:val="28"/>
        </w:rPr>
        <w:t>«Прирост публикаций в средствах массовой информации, содержащих информационно-рекламные материалы о туризме (нарастающим итогом)»</w:t>
      </w:r>
      <w:r w:rsidR="002B38CD" w:rsidRPr="00481154">
        <w:rPr>
          <w:rFonts w:ascii="Times New Roman" w:hAnsi="Times New Roman" w:cs="Times New Roman"/>
          <w:sz w:val="28"/>
          <w:szCs w:val="28"/>
        </w:rPr>
        <w:t xml:space="preserve"> расчет не производится, фактическое значение за 2022г. </w:t>
      </w:r>
    </w:p>
    <w:p w:rsidR="0013538E" w:rsidRPr="00481154" w:rsidRDefault="00585232" w:rsidP="00147849">
      <w:pPr>
        <w:tabs>
          <w:tab w:val="left" w:pos="426"/>
          <w:tab w:val="left" w:pos="1134"/>
        </w:tabs>
        <w:spacing w:after="0" w:line="240" w:lineRule="auto"/>
        <w:ind w:right="-456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составило </w:t>
      </w:r>
      <w:r w:rsidR="002B38CD"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10 ед</w:t>
      </w:r>
      <w:r w:rsidR="0013538E"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:rsidR="0013538E" w:rsidRPr="00481154" w:rsidRDefault="0013538E" w:rsidP="00147849">
      <w:pPr>
        <w:tabs>
          <w:tab w:val="left" w:pos="426"/>
          <w:tab w:val="left" w:pos="1134"/>
        </w:tabs>
        <w:spacing w:after="0" w:line="240" w:lineRule="auto"/>
        <w:ind w:right="-456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3538E" w:rsidRPr="00481154" w:rsidRDefault="0013538E" w:rsidP="00147849">
      <w:pPr>
        <w:tabs>
          <w:tab w:val="left" w:pos="426"/>
          <w:tab w:val="left" w:pos="1134"/>
        </w:tabs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2. По</w:t>
      </w:r>
      <w:r w:rsidR="002B38CD"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целевому</w:t>
      </w: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показателю «</w:t>
      </w:r>
      <w:r w:rsidRPr="00481154">
        <w:rPr>
          <w:rFonts w:ascii="Times New Roman" w:hAnsi="Times New Roman" w:cs="Times New Roman"/>
          <w:sz w:val="28"/>
          <w:szCs w:val="28"/>
        </w:rPr>
        <w:t xml:space="preserve">Прирост проведенных организованных пешеходных экскурсий (нарастающим итогом)», </w:t>
      </w:r>
      <w:r w:rsidR="002B38CD" w:rsidRPr="00481154">
        <w:rPr>
          <w:rFonts w:ascii="Times New Roman" w:hAnsi="Times New Roman" w:cs="Times New Roman"/>
          <w:sz w:val="28"/>
          <w:szCs w:val="28"/>
        </w:rPr>
        <w:t xml:space="preserve">расчет не производится, фактическое значение за 2022г. </w:t>
      </w:r>
      <w:r w:rsidRPr="00481154">
        <w:rPr>
          <w:rFonts w:ascii="Times New Roman" w:hAnsi="Times New Roman" w:cs="Times New Roman"/>
          <w:sz w:val="28"/>
          <w:szCs w:val="28"/>
        </w:rPr>
        <w:t>составило 24</w:t>
      </w:r>
      <w:r w:rsidR="002B38CD" w:rsidRPr="00481154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2B38CD" w:rsidRPr="00481154" w:rsidRDefault="002B38CD" w:rsidP="00147849">
      <w:pPr>
        <w:tabs>
          <w:tab w:val="left" w:pos="426"/>
          <w:tab w:val="left" w:pos="1134"/>
        </w:tabs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</w:p>
    <w:p w:rsidR="0013538E" w:rsidRPr="00481154" w:rsidRDefault="0013538E" w:rsidP="00147849">
      <w:pPr>
        <w:tabs>
          <w:tab w:val="left" w:pos="426"/>
          <w:tab w:val="left" w:pos="1134"/>
        </w:tabs>
        <w:spacing w:line="240" w:lineRule="auto"/>
        <w:ind w:right="-4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3. По</w:t>
      </w:r>
      <w:r w:rsidR="002B38CD"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целевому</w:t>
      </w: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показателю «</w:t>
      </w:r>
      <w:r w:rsidRPr="00481154">
        <w:rPr>
          <w:rFonts w:ascii="Times New Roman" w:eastAsia="Calibri" w:hAnsi="Times New Roman" w:cs="Times New Roman"/>
          <w:sz w:val="28"/>
          <w:szCs w:val="28"/>
        </w:rPr>
        <w:t xml:space="preserve">Прирост проведенных мастер-классов (нарастающим итогом)», </w:t>
      </w:r>
      <w:r w:rsidR="002B38CD" w:rsidRPr="00481154">
        <w:rPr>
          <w:rFonts w:ascii="Times New Roman" w:hAnsi="Times New Roman" w:cs="Times New Roman"/>
          <w:sz w:val="28"/>
          <w:szCs w:val="28"/>
        </w:rPr>
        <w:t xml:space="preserve">расчет не производится, фактическое значение за 2022г. </w:t>
      </w:r>
      <w:r w:rsidR="00585232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Pr="00481154">
        <w:rPr>
          <w:rFonts w:ascii="Times New Roman" w:eastAsia="Calibri" w:hAnsi="Times New Roman" w:cs="Times New Roman"/>
          <w:sz w:val="28"/>
          <w:szCs w:val="28"/>
        </w:rPr>
        <w:t>2 ед.</w:t>
      </w:r>
    </w:p>
    <w:p w:rsidR="0013538E" w:rsidRPr="00481154" w:rsidRDefault="0013538E" w:rsidP="00481154">
      <w:pPr>
        <w:tabs>
          <w:tab w:val="left" w:pos="426"/>
          <w:tab w:val="left" w:pos="1134"/>
        </w:tabs>
        <w:spacing w:after="0" w:line="240" w:lineRule="auto"/>
        <w:ind w:right="-4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4.</w:t>
      </w:r>
      <w:r w:rsidR="00481154"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Целевой  показатель</w:t>
      </w: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«</w:t>
      </w:r>
      <w:r w:rsidRPr="00481154">
        <w:rPr>
          <w:rFonts w:ascii="Times New Roman" w:eastAsia="Calibri" w:hAnsi="Times New Roman" w:cs="Times New Roman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</w:t>
      </w:r>
      <w:r w:rsidR="00481154" w:rsidRPr="00481154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соответствии с методикой расчета целевых показателей муниципальной программы </w:t>
      </w:r>
      <w:r w:rsidR="00481154" w:rsidRPr="00481154">
        <w:rPr>
          <w:rFonts w:ascii="Times New Roman" w:hAnsi="Times New Roman" w:cs="Times New Roman"/>
          <w:sz w:val="28"/>
          <w:szCs w:val="28"/>
        </w:rPr>
        <w:t>«Развитие культуры муниципального образования «Город Майкоп»</w:t>
      </w:r>
      <w:r w:rsidR="00481154" w:rsidRPr="00481154">
        <w:rPr>
          <w:rFonts w:ascii="Times New Roman" w:hAnsi="Times New Roman" w:cs="Times New Roman"/>
          <w:sz w:val="24"/>
          <w:szCs w:val="24"/>
        </w:rPr>
        <w:t xml:space="preserve"> </w:t>
      </w:r>
      <w:r w:rsidR="00481154" w:rsidRPr="00481154">
        <w:rPr>
          <w:rFonts w:ascii="Times New Roman" w:eastAsia="Calibri" w:hAnsi="Times New Roman" w:cs="Times New Roman"/>
          <w:sz w:val="28"/>
          <w:szCs w:val="28"/>
        </w:rPr>
        <w:t>по формуле:</w:t>
      </w:r>
    </w:p>
    <w:p w:rsidR="00691315" w:rsidRPr="00481154" w:rsidRDefault="00691315" w:rsidP="004811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1154">
        <w:rPr>
          <w:rFonts w:ascii="Times New Roman" w:eastAsia="Times New Roman" w:hAnsi="Times New Roman" w:cs="Times New Roman"/>
          <w:sz w:val="28"/>
          <w:szCs w:val="28"/>
        </w:rPr>
        <w:t>Дрест</w:t>
      </w:r>
      <w:proofErr w:type="gramStart"/>
      <w:r w:rsidRPr="00481154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48115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End"/>
      <w:r w:rsidRPr="00481154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81154">
        <w:rPr>
          <w:sz w:val="28"/>
          <w:szCs w:val="28"/>
        </w:rPr>
        <w:t xml:space="preserve"> </w:t>
      </w:r>
      <w:proofErr w:type="spellStart"/>
      <w:r w:rsidRPr="00481154">
        <w:rPr>
          <w:rFonts w:ascii="Times New Roman" w:eastAsia="Times New Roman" w:hAnsi="Times New Roman" w:cs="Times New Roman"/>
          <w:sz w:val="28"/>
          <w:szCs w:val="28"/>
        </w:rPr>
        <w:t>ОКНтреб.рест</w:t>
      </w:r>
      <w:proofErr w:type="spellEnd"/>
      <w:r w:rsidRPr="00481154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481154">
        <w:rPr>
          <w:rFonts w:ascii="Times New Roman" w:eastAsia="Times New Roman" w:hAnsi="Times New Roman" w:cs="Times New Roman"/>
          <w:sz w:val="28"/>
          <w:szCs w:val="28"/>
        </w:rPr>
        <w:t>ОКНоб</w:t>
      </w:r>
      <w:proofErr w:type="spellEnd"/>
      <w:r w:rsidRPr="00481154">
        <w:rPr>
          <w:rFonts w:ascii="Times New Roman" w:eastAsia="Times New Roman" w:hAnsi="Times New Roman" w:cs="Times New Roman"/>
          <w:sz w:val="28"/>
          <w:szCs w:val="28"/>
        </w:rPr>
        <w:t>* 100%, где</w:t>
      </w:r>
    </w:p>
    <w:p w:rsidR="00691315" w:rsidRPr="00481154" w:rsidRDefault="00691315" w:rsidP="0048115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115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11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рест</w:t>
      </w:r>
      <w:proofErr w:type="gramStart"/>
      <w:r w:rsidRPr="004811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.о</w:t>
      </w:r>
      <w:proofErr w:type="gramEnd"/>
      <w:r w:rsidRPr="004811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8115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481154">
        <w:rPr>
          <w:rFonts w:ascii="Times New Roman" w:eastAsia="Times New Roman" w:hAnsi="Times New Roman" w:cs="Times New Roman"/>
          <w:sz w:val="28"/>
          <w:szCs w:val="28"/>
        </w:rPr>
        <w:t>-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%.</w:t>
      </w:r>
    </w:p>
    <w:p w:rsidR="00691315" w:rsidRPr="00481154" w:rsidRDefault="00691315" w:rsidP="0014784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1154">
        <w:rPr>
          <w:rFonts w:ascii="Times New Roman" w:eastAsia="Times New Roman" w:hAnsi="Times New Roman" w:cs="Times New Roman"/>
          <w:sz w:val="28"/>
          <w:szCs w:val="28"/>
        </w:rPr>
        <w:t>ОКН</w:t>
      </w:r>
      <w:r w:rsidRPr="004811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треб</w:t>
      </w:r>
      <w:proofErr w:type="gramStart"/>
      <w:r w:rsidRPr="004811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4811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ест</w:t>
      </w:r>
      <w:proofErr w:type="spellEnd"/>
      <w:r w:rsidRPr="00481154">
        <w:rPr>
          <w:rFonts w:ascii="Times New Roman" w:eastAsia="Times New Roman" w:hAnsi="Times New Roman" w:cs="Times New Roman"/>
          <w:sz w:val="28"/>
          <w:szCs w:val="28"/>
        </w:rPr>
        <w:t>- число объектов культурного наследия, находящихся в муниципальной собственности и требующих консервации или реставрации, ед.;</w:t>
      </w:r>
    </w:p>
    <w:p w:rsidR="00691315" w:rsidRPr="00481154" w:rsidRDefault="00691315" w:rsidP="00147849">
      <w:pPr>
        <w:tabs>
          <w:tab w:val="left" w:pos="426"/>
          <w:tab w:val="left" w:pos="1134"/>
        </w:tabs>
        <w:spacing w:after="0" w:line="240" w:lineRule="auto"/>
        <w:ind w:right="-456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81154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481154">
        <w:rPr>
          <w:rFonts w:ascii="Times New Roman" w:eastAsia="Times New Roman" w:hAnsi="Times New Roman" w:cs="Times New Roman"/>
          <w:sz w:val="28"/>
          <w:szCs w:val="28"/>
        </w:rPr>
        <w:t>ОКНоб</w:t>
      </w:r>
      <w:proofErr w:type="spellEnd"/>
      <w:r w:rsidRPr="00481154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объектов культурного наследия, находящихся в муниципальной собственности, ед.</w:t>
      </w:r>
    </w:p>
    <w:p w:rsidR="00691315" w:rsidRPr="00481154" w:rsidRDefault="00481154" w:rsidP="00147849">
      <w:pPr>
        <w:tabs>
          <w:tab w:val="left" w:pos="1640"/>
        </w:tabs>
        <w:spacing w:after="0" w:line="240" w:lineRule="auto"/>
        <w:ind w:right="-4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</w:t>
      </w:r>
      <w:r w:rsidR="00691315"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Фактический расчет: </w:t>
      </w:r>
      <w:r w:rsidR="00691315" w:rsidRPr="00481154">
        <w:rPr>
          <w:rFonts w:ascii="Times New Roman" w:eastAsia="Calibri" w:hAnsi="Times New Roman" w:cs="Times New Roman"/>
          <w:sz w:val="28"/>
          <w:szCs w:val="28"/>
        </w:rPr>
        <w:t>5/21 *100= 23,8</w:t>
      </w:r>
    </w:p>
    <w:p w:rsidR="00691315" w:rsidRPr="00481154" w:rsidRDefault="00691315" w:rsidP="00481154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4811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691315" w:rsidRPr="00481154" w:rsidRDefault="00691315" w:rsidP="00147849">
      <w:pPr>
        <w:tabs>
          <w:tab w:val="left" w:pos="1640"/>
        </w:tabs>
        <w:spacing w:after="0" w:line="240" w:lineRule="auto"/>
        <w:ind w:right="-456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3538E" w:rsidRPr="00481154" w:rsidRDefault="00691315" w:rsidP="00147849">
      <w:pPr>
        <w:tabs>
          <w:tab w:val="left" w:pos="1134"/>
        </w:tabs>
        <w:spacing w:after="0" w:line="240" w:lineRule="auto"/>
        <w:ind w:right="-4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1. </w:t>
      </w:r>
      <w:r w:rsidR="00481154"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Целевой  показатель </w:t>
      </w: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481154">
        <w:rPr>
          <w:rFonts w:ascii="Times New Roman" w:eastAsia="Calibri" w:hAnsi="Times New Roman" w:cs="Times New Roman"/>
          <w:sz w:val="28"/>
          <w:szCs w:val="28"/>
        </w:rPr>
        <w:t xml:space="preserve">Уровень фактической обеспеченности парками культуры и отдыха от их нормативной потребности» </w:t>
      </w:r>
      <w:r w:rsidRPr="0048115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481154">
        <w:rPr>
          <w:rFonts w:ascii="Times New Roman" w:hAnsi="Times New Roman" w:cs="Times New Roman"/>
          <w:bCs/>
          <w:sz w:val="28"/>
          <w:szCs w:val="28"/>
        </w:rPr>
        <w:t>«Развитие Городского парка культуры и отдыха»</w:t>
      </w:r>
      <w:r w:rsidR="00481154" w:rsidRPr="00481154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соответствии с методикой расчета целевых показателей муниципальной программы </w:t>
      </w:r>
      <w:r w:rsidR="00481154" w:rsidRPr="00481154">
        <w:rPr>
          <w:rFonts w:ascii="Times New Roman" w:hAnsi="Times New Roman" w:cs="Times New Roman"/>
          <w:sz w:val="28"/>
          <w:szCs w:val="28"/>
        </w:rPr>
        <w:t>«Развитие культуры муниципального образования «Город Майкоп»</w:t>
      </w:r>
      <w:r w:rsidR="00481154" w:rsidRPr="00481154">
        <w:rPr>
          <w:rFonts w:ascii="Times New Roman" w:hAnsi="Times New Roman" w:cs="Times New Roman"/>
          <w:sz w:val="24"/>
          <w:szCs w:val="24"/>
        </w:rPr>
        <w:t xml:space="preserve"> </w:t>
      </w:r>
      <w:r w:rsidR="00481154" w:rsidRPr="00481154">
        <w:rPr>
          <w:rFonts w:ascii="Times New Roman" w:eastAsia="Calibri" w:hAnsi="Times New Roman" w:cs="Times New Roman"/>
          <w:sz w:val="28"/>
          <w:szCs w:val="28"/>
        </w:rPr>
        <w:t>по формуле:</w:t>
      </w:r>
    </w:p>
    <w:p w:rsidR="00147849" w:rsidRPr="00481154" w:rsidRDefault="00147849" w:rsidP="00481154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154">
        <w:rPr>
          <w:rFonts w:ascii="Times New Roman" w:hAnsi="Times New Roman" w:cs="Times New Roman"/>
          <w:sz w:val="28"/>
          <w:szCs w:val="28"/>
        </w:rPr>
        <w:t>УФО</w:t>
      </w:r>
      <w:r w:rsidRPr="00481154">
        <w:rPr>
          <w:rFonts w:ascii="Times New Roman" w:hAnsi="Times New Roman" w:cs="Times New Roman"/>
          <w:sz w:val="28"/>
          <w:szCs w:val="28"/>
          <w:vertAlign w:val="subscript"/>
        </w:rPr>
        <w:t>ПКиО</w:t>
      </w:r>
      <w:proofErr w:type="spellEnd"/>
      <w:r w:rsidRPr="00481154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proofErr w:type="spellStart"/>
      <w:r w:rsidRPr="00481154">
        <w:rPr>
          <w:rFonts w:ascii="Times New Roman" w:hAnsi="Times New Roman" w:cs="Times New Roman"/>
          <w:sz w:val="28"/>
          <w:szCs w:val="28"/>
        </w:rPr>
        <w:t>ПКиОф</w:t>
      </w:r>
      <w:proofErr w:type="spellEnd"/>
      <w:r w:rsidRPr="0048115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81154">
        <w:rPr>
          <w:rFonts w:ascii="Times New Roman" w:hAnsi="Times New Roman" w:cs="Times New Roman"/>
          <w:sz w:val="28"/>
          <w:szCs w:val="28"/>
        </w:rPr>
        <w:t>ПКиОнорм</w:t>
      </w:r>
      <w:proofErr w:type="spellEnd"/>
      <w:r w:rsidRPr="00481154">
        <w:rPr>
          <w:rFonts w:ascii="Times New Roman" w:hAnsi="Times New Roman" w:cs="Times New Roman"/>
          <w:sz w:val="28"/>
          <w:szCs w:val="28"/>
        </w:rPr>
        <w:t xml:space="preserve"> * 100%, где</w:t>
      </w:r>
    </w:p>
    <w:p w:rsidR="00147849" w:rsidRPr="00481154" w:rsidRDefault="00147849" w:rsidP="00147849">
      <w:pPr>
        <w:widowControl w:val="0"/>
        <w:autoSpaceDE w:val="0"/>
        <w:autoSpaceDN w:val="0"/>
        <w:adjustRightInd w:val="0"/>
        <w:spacing w:after="0" w:line="240" w:lineRule="auto"/>
        <w:ind w:firstLine="599"/>
        <w:jc w:val="both"/>
        <w:rPr>
          <w:rFonts w:ascii="Times New Roman" w:hAnsi="Times New Roman" w:cs="Times New Roman"/>
          <w:sz w:val="28"/>
          <w:szCs w:val="28"/>
        </w:rPr>
      </w:pPr>
      <w:r w:rsidRPr="0048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54">
        <w:rPr>
          <w:rFonts w:ascii="Times New Roman" w:hAnsi="Times New Roman" w:cs="Times New Roman"/>
          <w:sz w:val="28"/>
          <w:szCs w:val="28"/>
        </w:rPr>
        <w:t>УФО</w:t>
      </w:r>
      <w:r w:rsidRPr="00481154">
        <w:rPr>
          <w:rFonts w:ascii="Times New Roman" w:hAnsi="Times New Roman" w:cs="Times New Roman"/>
          <w:sz w:val="28"/>
          <w:szCs w:val="28"/>
          <w:vertAlign w:val="subscript"/>
        </w:rPr>
        <w:t>ПКиО</w:t>
      </w:r>
      <w:proofErr w:type="spellEnd"/>
      <w:r w:rsidRPr="00481154">
        <w:rPr>
          <w:rFonts w:ascii="Times New Roman" w:hAnsi="Times New Roman" w:cs="Times New Roman"/>
          <w:sz w:val="28"/>
          <w:szCs w:val="28"/>
          <w:vertAlign w:val="subscript"/>
        </w:rPr>
        <w:t xml:space="preserve"> -</w:t>
      </w:r>
      <w:r w:rsidRPr="00481154">
        <w:rPr>
          <w:rFonts w:ascii="Times New Roman" w:eastAsia="Calibri" w:hAnsi="Times New Roman" w:cs="Times New Roman"/>
          <w:sz w:val="28"/>
          <w:szCs w:val="28"/>
        </w:rPr>
        <w:t xml:space="preserve"> уровень фактической обеспеченности парками культуры и отдыха от их нормативной </w:t>
      </w:r>
      <w:r w:rsidRPr="00481154">
        <w:rPr>
          <w:rFonts w:ascii="Times New Roman" w:eastAsia="Calibri" w:hAnsi="Times New Roman" w:cs="Times New Roman"/>
          <w:sz w:val="28"/>
          <w:szCs w:val="28"/>
        </w:rPr>
        <w:lastRenderedPageBreak/>
        <w:t>потребности</w:t>
      </w:r>
      <w:proofErr w:type="gramStart"/>
      <w:r w:rsidRPr="00481154">
        <w:rPr>
          <w:rFonts w:ascii="Times New Roman" w:eastAsia="Calibri" w:hAnsi="Times New Roman" w:cs="Times New Roman"/>
          <w:sz w:val="28"/>
          <w:szCs w:val="28"/>
        </w:rPr>
        <w:t>,%;</w:t>
      </w:r>
      <w:proofErr w:type="gramEnd"/>
    </w:p>
    <w:p w:rsidR="00147849" w:rsidRPr="00481154" w:rsidRDefault="00147849" w:rsidP="00147849">
      <w:pPr>
        <w:widowControl w:val="0"/>
        <w:autoSpaceDE w:val="0"/>
        <w:autoSpaceDN w:val="0"/>
        <w:adjustRightInd w:val="0"/>
        <w:spacing w:after="0" w:line="240" w:lineRule="auto"/>
        <w:ind w:firstLine="599"/>
        <w:jc w:val="both"/>
        <w:rPr>
          <w:rFonts w:ascii="Times New Roman" w:hAnsi="Times New Roman" w:cs="Times New Roman"/>
          <w:sz w:val="28"/>
          <w:szCs w:val="28"/>
        </w:rPr>
      </w:pPr>
      <w:r w:rsidRPr="0048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54">
        <w:rPr>
          <w:rFonts w:ascii="Times New Roman" w:hAnsi="Times New Roman" w:cs="Times New Roman"/>
          <w:sz w:val="28"/>
          <w:szCs w:val="28"/>
        </w:rPr>
        <w:t>ПКиОф</w:t>
      </w:r>
      <w:proofErr w:type="spellEnd"/>
      <w:r w:rsidRPr="00481154">
        <w:rPr>
          <w:rFonts w:ascii="Times New Roman" w:hAnsi="Times New Roman" w:cs="Times New Roman"/>
          <w:sz w:val="28"/>
          <w:szCs w:val="28"/>
        </w:rPr>
        <w:t xml:space="preserve"> - фактическое количество парков культуры и отдыха, ед.;</w:t>
      </w:r>
    </w:p>
    <w:p w:rsidR="00147849" w:rsidRPr="00481154" w:rsidRDefault="00147849" w:rsidP="00147849">
      <w:pPr>
        <w:tabs>
          <w:tab w:val="left" w:pos="1134"/>
        </w:tabs>
        <w:spacing w:after="0" w:line="240" w:lineRule="auto"/>
        <w:ind w:right="-4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15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81154">
        <w:rPr>
          <w:rFonts w:ascii="Times New Roman" w:hAnsi="Times New Roman" w:cs="Times New Roman"/>
          <w:sz w:val="28"/>
          <w:szCs w:val="28"/>
        </w:rPr>
        <w:t>ПКиОнорм</w:t>
      </w:r>
      <w:proofErr w:type="spellEnd"/>
      <w:r w:rsidRPr="00481154">
        <w:rPr>
          <w:rFonts w:ascii="Times New Roman" w:hAnsi="Times New Roman" w:cs="Times New Roman"/>
          <w:sz w:val="28"/>
          <w:szCs w:val="28"/>
        </w:rPr>
        <w:t xml:space="preserve"> - требуемое количество парков культуры и отдыха  в соответствии с утвержденным нормативом, ед.</w:t>
      </w:r>
    </w:p>
    <w:p w:rsidR="00691315" w:rsidRPr="00481154" w:rsidRDefault="00147849" w:rsidP="00147849">
      <w:pPr>
        <w:tabs>
          <w:tab w:val="left" w:pos="1134"/>
        </w:tabs>
        <w:spacing w:after="0" w:line="240" w:lineRule="auto"/>
        <w:ind w:right="-4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Фактический расчет: </w:t>
      </w:r>
      <w:r w:rsidRPr="00481154">
        <w:rPr>
          <w:rFonts w:ascii="Times New Roman" w:eastAsia="Calibri" w:hAnsi="Times New Roman" w:cs="Times New Roman"/>
          <w:sz w:val="28"/>
          <w:szCs w:val="28"/>
        </w:rPr>
        <w:t>1/5*100=20,0</w:t>
      </w:r>
    </w:p>
    <w:p w:rsidR="00481154" w:rsidRPr="00481154" w:rsidRDefault="00481154" w:rsidP="00147849">
      <w:pPr>
        <w:tabs>
          <w:tab w:val="left" w:pos="1134"/>
        </w:tabs>
        <w:spacing w:after="0" w:line="240" w:lineRule="auto"/>
        <w:ind w:right="-456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47849" w:rsidRPr="00481154" w:rsidRDefault="00147849" w:rsidP="0014784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154">
        <w:rPr>
          <w:rFonts w:ascii="Times New Roman" w:hAnsi="Times New Roman" w:cs="Times New Roman"/>
          <w:sz w:val="28"/>
          <w:szCs w:val="28"/>
        </w:rPr>
        <w:t>2.</w:t>
      </w:r>
      <w:r w:rsidRPr="00481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154"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По целевому показателю</w:t>
      </w:r>
      <w:r w:rsidR="00481154" w:rsidRPr="00481154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481154">
        <w:rPr>
          <w:rFonts w:ascii="Times New Roman" w:eastAsia="Calibri" w:hAnsi="Times New Roman" w:cs="Times New Roman"/>
          <w:sz w:val="28"/>
          <w:szCs w:val="28"/>
        </w:rPr>
        <w:t>Прирост культурно-досуговых мероприятий в Городском парке культуры и отдыха (нарастающим итогом)»</w:t>
      </w:r>
      <w:r w:rsidR="00481154" w:rsidRPr="00481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154" w:rsidRPr="00481154">
        <w:rPr>
          <w:rFonts w:ascii="Times New Roman" w:hAnsi="Times New Roman" w:cs="Times New Roman"/>
          <w:sz w:val="28"/>
          <w:szCs w:val="28"/>
        </w:rPr>
        <w:t>расчет не производится, фактическое значение показателя за 2022г. – 150 ед.</w:t>
      </w:r>
    </w:p>
    <w:p w:rsidR="00147849" w:rsidRPr="00481154" w:rsidRDefault="00147849" w:rsidP="00147849">
      <w:pPr>
        <w:tabs>
          <w:tab w:val="left" w:pos="426"/>
          <w:tab w:val="left" w:pos="1134"/>
        </w:tabs>
        <w:spacing w:line="240" w:lineRule="auto"/>
        <w:ind w:right="-456" w:firstLine="708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1AA3" w:rsidRPr="00481154" w:rsidRDefault="005E1AA3" w:rsidP="00147849">
      <w:pPr>
        <w:tabs>
          <w:tab w:val="left" w:pos="426"/>
          <w:tab w:val="left" w:pos="1134"/>
        </w:tabs>
        <w:spacing w:line="240" w:lineRule="auto"/>
        <w:ind w:right="-456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1AA3" w:rsidRPr="00481154" w:rsidRDefault="005E1AA3" w:rsidP="00147849">
      <w:pPr>
        <w:spacing w:line="240" w:lineRule="auto"/>
        <w:ind w:left="4" w:rightChars="-20" w:right="-44" w:firstLineChars="255" w:firstLine="714"/>
        <w:jc w:val="both"/>
        <w:rPr>
          <w:rFonts w:ascii="Times New Roman" w:hAnsi="Times New Roman" w:cs="Times New Roman"/>
          <w:bCs/>
          <w:sz w:val="28"/>
          <w:szCs w:val="28"/>
        </w:rPr>
        <w:sectPr w:rsidR="005E1AA3" w:rsidRPr="00481154" w:rsidSect="00147849">
          <w:pgSz w:w="16838" w:h="11906" w:orient="landscape"/>
          <w:pgMar w:top="851" w:right="1701" w:bottom="1134" w:left="1134" w:header="709" w:footer="709" w:gutter="0"/>
          <w:cols w:space="708"/>
          <w:docGrid w:linePitch="360"/>
        </w:sectPr>
      </w:pPr>
      <w:r w:rsidRPr="00481154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  <w:r w:rsidR="00481154" w:rsidRPr="0048115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представлены в Таблице №</w:t>
      </w:r>
      <w:r w:rsidR="00C07A43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</w:t>
      </w:r>
    </w:p>
    <w:p w:rsidR="00C34538" w:rsidRPr="003A6B1E" w:rsidRDefault="00C34538" w:rsidP="00851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402" w:rsidRDefault="007D15FE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3A6B1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Сведения </w:t>
      </w:r>
      <w:r w:rsidRPr="003A6B1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br/>
        <w:t xml:space="preserve">о степени выполнения основных мероприятий, мероприятий (направлений расходов), контрольных событий муниципальной программы, </w:t>
      </w:r>
    </w:p>
    <w:p w:rsidR="007D15FE" w:rsidRDefault="007D15FE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3A6B1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подпрограмм муниципальной программы</w:t>
      </w:r>
      <w:r w:rsidR="00260402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(обеспечивающей подпрограммы муниципальной программы)</w:t>
      </w:r>
    </w:p>
    <w:p w:rsidR="004E4A59" w:rsidRDefault="004E4A59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4E4A59" w:rsidRPr="00962FC6" w:rsidRDefault="00355A0C" w:rsidP="00962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B1E">
        <w:rPr>
          <w:rFonts w:ascii="Times New Roman" w:hAnsi="Times New Roman"/>
          <w:sz w:val="28"/>
          <w:szCs w:val="28"/>
        </w:rPr>
        <w:t>Таблица № 2</w:t>
      </w:r>
    </w:p>
    <w:tbl>
      <w:tblPr>
        <w:tblStyle w:val="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3"/>
        <w:gridCol w:w="3292"/>
        <w:gridCol w:w="1843"/>
        <w:gridCol w:w="1276"/>
        <w:gridCol w:w="1276"/>
        <w:gridCol w:w="1134"/>
      </w:tblGrid>
      <w:tr w:rsidR="004E4A59" w:rsidRPr="004E4A59" w:rsidTr="00B13ABF">
        <w:tc>
          <w:tcPr>
            <w:tcW w:w="1103" w:type="dxa"/>
            <w:vMerge w:val="restart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№ </w:t>
            </w:r>
            <w:proofErr w:type="gramStart"/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gramEnd"/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/п</w:t>
            </w:r>
          </w:p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292" w:type="dxa"/>
            <w:vMerge w:val="restart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843" w:type="dxa"/>
            <w:vMerge w:val="restart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3686" w:type="dxa"/>
            <w:gridSpan w:val="3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Показатели контрольных событий (в количественном выражении)</w:t>
            </w:r>
          </w:p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 отчетный год</w:t>
            </w:r>
          </w:p>
        </w:tc>
      </w:tr>
      <w:tr w:rsidR="004E4A59" w:rsidRPr="004E4A59" w:rsidTr="00B13ABF">
        <w:tc>
          <w:tcPr>
            <w:tcW w:w="1103" w:type="dxa"/>
            <w:vMerge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Merge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% исполнения</w:t>
            </w:r>
          </w:p>
        </w:tc>
      </w:tr>
      <w:tr w:rsidR="004E4A59" w:rsidRPr="004E4A59" w:rsidTr="00B13ABF">
        <w:tc>
          <w:tcPr>
            <w:tcW w:w="1103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</w:tr>
      <w:tr w:rsidR="00661C5B" w:rsidRPr="004E4A59" w:rsidTr="00661C5B">
        <w:tc>
          <w:tcPr>
            <w:tcW w:w="9924" w:type="dxa"/>
            <w:gridSpan w:val="6"/>
          </w:tcPr>
          <w:p w:rsidR="00661C5B" w:rsidRPr="004E4A59" w:rsidRDefault="00661C5B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культуры муниципального образования «Город Майкоп»</w:t>
            </w:r>
          </w:p>
        </w:tc>
      </w:tr>
      <w:tr w:rsidR="004E4A59" w:rsidRPr="004E4A59" w:rsidTr="00EC65D8">
        <w:tc>
          <w:tcPr>
            <w:tcW w:w="9924" w:type="dxa"/>
            <w:gridSpan w:val="6"/>
          </w:tcPr>
          <w:p w:rsidR="004E4A59" w:rsidRPr="004E4A59" w:rsidRDefault="009D0985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«Развитие сферы культуры»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библиотечного дела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культуры;</w:t>
            </w:r>
          </w:p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7E6C03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7E6C03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7E6C03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муниципальных бюджетных (автономных) учреждений 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7E6C03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ед.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EC65D8" w:rsidRPr="007E6C03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C0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C65D8" w:rsidRPr="006D35FA" w:rsidRDefault="00AA5679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библиотечных фондов новыми информационными изданиями 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Увеличение книжного фонда, экз.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8D742E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276" w:type="dxa"/>
            <w:vAlign w:val="center"/>
          </w:tcPr>
          <w:p w:rsidR="00EC65D8" w:rsidRPr="007E6C03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134" w:type="dxa"/>
            <w:vAlign w:val="center"/>
          </w:tcPr>
          <w:p w:rsidR="00EC65D8" w:rsidRPr="006D35FA" w:rsidRDefault="008D742E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184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мебели, шт.</w:t>
            </w:r>
          </w:p>
        </w:tc>
        <w:tc>
          <w:tcPr>
            <w:tcW w:w="184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подведомственные </w:t>
            </w: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8D742E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систем видеонаблюдения, шт.</w:t>
            </w:r>
          </w:p>
        </w:tc>
        <w:tc>
          <w:tcPr>
            <w:tcW w:w="184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8D742E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C65D8" w:rsidRPr="006D35FA" w:rsidRDefault="008D742E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1.3.3.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Приобретение библиотечной техники, шт.</w:t>
            </w:r>
          </w:p>
        </w:tc>
        <w:tc>
          <w:tcPr>
            <w:tcW w:w="184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8D742E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84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Увеличение книжного фонда, экз.</w:t>
            </w:r>
          </w:p>
        </w:tc>
        <w:tc>
          <w:tcPr>
            <w:tcW w:w="184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8D742E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1523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1523</w:t>
            </w:r>
          </w:p>
        </w:tc>
        <w:tc>
          <w:tcPr>
            <w:tcW w:w="1134" w:type="dxa"/>
            <w:vAlign w:val="center"/>
          </w:tcPr>
          <w:p w:rsidR="00EC65D8" w:rsidRPr="006D35FA" w:rsidRDefault="008D742E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Традиционная культура, самодеятельное и народное творчество</w:t>
            </w:r>
          </w:p>
        </w:tc>
        <w:tc>
          <w:tcPr>
            <w:tcW w:w="184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культуры; 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184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выставочных проектов, ед.</w:t>
            </w:r>
          </w:p>
        </w:tc>
        <w:tc>
          <w:tcPr>
            <w:tcW w:w="184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C65D8" w:rsidRPr="006D35FA" w:rsidRDefault="00AA5679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мастер-классов, ед.</w:t>
            </w:r>
          </w:p>
        </w:tc>
        <w:tc>
          <w:tcPr>
            <w:tcW w:w="184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C65D8" w:rsidRPr="006D35FA" w:rsidRDefault="00AA5679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Пошив сценических костюмов, комплектов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8D742E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C65D8" w:rsidRPr="006D35FA" w:rsidRDefault="008D742E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инструментов, шт.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C65D8" w:rsidRPr="006D35FA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2.2.3.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оргтехники, ед.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подведомственные </w:t>
            </w: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8D742E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C65D8" w:rsidRPr="006D35FA" w:rsidRDefault="008D742E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и электротоваров, шт.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8D742E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2.2.5.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огнетушителей, шт.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8D742E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Приобретение светового оборудования для актового зала, ед.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8D742E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EC65D8" w:rsidRPr="006D35FA" w:rsidRDefault="008D742E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Расходы на работу по техническому обследованию строительных конструкций нежилого помещения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технического обследования на надежность строительных конструкций нежилого помещения (клуб), находящегося по адресу: Республика Адыгея, город Майкоп, поселок Родниковый, улица Ленина, дом 14Б 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C65D8" w:rsidRPr="006D35FA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капитальных вложений в объект капитального строительства: «Строительство Центра культурного развития по адресу: Россия, Республика Адыгея, г. Майкоп»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Выполнение  проектно-изыскательных работ и экспертизу проектно-сметной документации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Дополнительное образование детей в области искусств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культуры; подведомствен</w:t>
            </w: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8D742E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EC65D8" w:rsidRPr="006D35FA" w:rsidRDefault="008D742E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бюджетных (автономных) учреждений 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мебели, шт.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C65D8" w:rsidRPr="006D35FA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городских мероприятий, посвященных значимым событиям культуры и развитию культурного сотрудничества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культуры; 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мероприятий, посвященных праздничным и памятным датам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4.1.1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389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34" w:type="dxa"/>
            <w:vAlign w:val="center"/>
          </w:tcPr>
          <w:p w:rsidR="00EC65D8" w:rsidRPr="006D35FA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«Полевая кухня»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групп казачьей направленности, обеспечение их деятельности, проведение мероприятий по изучению и популяризации </w:t>
            </w:r>
            <w:r w:rsidRPr="006D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традиционной культуры и истории казачества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ОВППиОО</w:t>
            </w:r>
            <w:proofErr w:type="spellEnd"/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Казачьи общества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казачьим обществам, действующим на территории муниципального образования «Город Майкоп»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Казачьи общества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Приобретение казачьей форменной одежды для детей и молодежи, комплектов.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Казачьи общества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C65D8" w:rsidRPr="006D35FA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5.1.2. 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Приобретение книг, наглядных пособий, плакатов, буклетов, брошюр, учебно-методических материалов, посвященных казачьей тематике, шт.</w:t>
            </w:r>
            <w:proofErr w:type="gramEnd"/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Казачьи общества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C65D8" w:rsidRPr="006D35FA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«Культурная среда»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культуры; 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Развитие сети учреждений культурно-досугового типа</w:t>
            </w:r>
          </w:p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культуры; 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D8" w:rsidRPr="004E4A59" w:rsidTr="007E6C03">
        <w:tc>
          <w:tcPr>
            <w:tcW w:w="1103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6.1.1.</w:t>
            </w:r>
          </w:p>
        </w:tc>
        <w:tc>
          <w:tcPr>
            <w:tcW w:w="3292" w:type="dxa"/>
          </w:tcPr>
          <w:p w:rsidR="00EC65D8" w:rsidRPr="006D35FA" w:rsidRDefault="00EC6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Строительство Центра культурного развития по адресу: Россия, Республика Адыгея, г. Майкоп, ед.</w:t>
            </w:r>
          </w:p>
        </w:tc>
        <w:tc>
          <w:tcPr>
            <w:tcW w:w="1843" w:type="dxa"/>
          </w:tcPr>
          <w:p w:rsidR="00EC65D8" w:rsidRPr="006D35FA" w:rsidRDefault="00EC6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культуры; подведомственные учреждения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C65D8" w:rsidRPr="006D35FA" w:rsidRDefault="00EC65D8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5FA" w:rsidRPr="004E4A59" w:rsidTr="006D35FA">
        <w:tc>
          <w:tcPr>
            <w:tcW w:w="9924" w:type="dxa"/>
            <w:gridSpan w:val="6"/>
            <w:vAlign w:val="center"/>
          </w:tcPr>
          <w:p w:rsidR="006D35FA" w:rsidRPr="009E4CD4" w:rsidRDefault="006D35FA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«Создание условий для развития сферы туризма»</w:t>
            </w:r>
          </w:p>
        </w:tc>
      </w:tr>
      <w:tr w:rsidR="006D35FA" w:rsidRPr="004E4A59" w:rsidTr="006D35FA">
        <w:tc>
          <w:tcPr>
            <w:tcW w:w="1103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условий для развития сферы туризма </w:t>
            </w:r>
          </w:p>
        </w:tc>
        <w:tc>
          <w:tcPr>
            <w:tcW w:w="1843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35FA" w:rsidRPr="004E4A59" w:rsidRDefault="006D35FA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D35FA" w:rsidRPr="009E4CD4" w:rsidRDefault="006D35FA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6D35FA" w:rsidRPr="004E4A59" w:rsidTr="006D35FA">
        <w:tc>
          <w:tcPr>
            <w:tcW w:w="1103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292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информационно-рекламных материалов</w:t>
            </w:r>
          </w:p>
          <w:p w:rsidR="006D35FA" w:rsidRDefault="006D35FA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35FA" w:rsidRPr="004E4A59" w:rsidRDefault="006D35FA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D35FA" w:rsidRPr="009E4CD4" w:rsidRDefault="006D35FA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6D35FA" w:rsidRPr="004E4A59" w:rsidTr="007E6C03">
        <w:tc>
          <w:tcPr>
            <w:tcW w:w="1103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</w:t>
            </w:r>
          </w:p>
        </w:tc>
        <w:tc>
          <w:tcPr>
            <w:tcW w:w="3292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43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vAlign w:val="center"/>
          </w:tcPr>
          <w:p w:rsidR="006D35FA" w:rsidRDefault="006D35FA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1276" w:type="dxa"/>
            <w:vAlign w:val="center"/>
          </w:tcPr>
          <w:p w:rsidR="006D35FA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vAlign w:val="center"/>
          </w:tcPr>
          <w:p w:rsidR="006D35FA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100,0</w:t>
            </w:r>
          </w:p>
        </w:tc>
      </w:tr>
      <w:tr w:rsidR="006D35FA" w:rsidRPr="004E4A59" w:rsidTr="007E6C03">
        <w:tc>
          <w:tcPr>
            <w:tcW w:w="1103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292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</w:t>
            </w:r>
          </w:p>
        </w:tc>
        <w:tc>
          <w:tcPr>
            <w:tcW w:w="1843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vAlign w:val="center"/>
          </w:tcPr>
          <w:p w:rsidR="006D35FA" w:rsidRDefault="006D35FA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35FA" w:rsidRPr="006039F2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35FA" w:rsidRPr="006039F2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6D35FA" w:rsidRPr="004E4A59" w:rsidTr="007E6C03">
        <w:tc>
          <w:tcPr>
            <w:tcW w:w="1103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1.2.1.</w:t>
            </w:r>
          </w:p>
        </w:tc>
        <w:tc>
          <w:tcPr>
            <w:tcW w:w="3292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сувениров, шт.</w:t>
            </w:r>
          </w:p>
        </w:tc>
        <w:tc>
          <w:tcPr>
            <w:tcW w:w="1843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vAlign w:val="center"/>
          </w:tcPr>
          <w:p w:rsidR="006D35FA" w:rsidRDefault="006D35FA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D35FA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D35FA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100,0</w:t>
            </w:r>
          </w:p>
        </w:tc>
      </w:tr>
      <w:tr w:rsidR="006D35FA" w:rsidRPr="004E4A59" w:rsidTr="007E6C03">
        <w:tc>
          <w:tcPr>
            <w:tcW w:w="1103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292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пешеходных экскурсий по городу Майкопу</w:t>
            </w:r>
          </w:p>
        </w:tc>
        <w:tc>
          <w:tcPr>
            <w:tcW w:w="1843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276" w:type="dxa"/>
            <w:vAlign w:val="center"/>
          </w:tcPr>
          <w:p w:rsidR="006D35FA" w:rsidRDefault="006D35FA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35FA" w:rsidRPr="006039F2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35FA" w:rsidRPr="006039F2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6D35FA" w:rsidRPr="004E4A59" w:rsidTr="007E6C03">
        <w:tc>
          <w:tcPr>
            <w:tcW w:w="1103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292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пешеходных экскурсий по городу, шт.</w:t>
            </w:r>
          </w:p>
        </w:tc>
        <w:tc>
          <w:tcPr>
            <w:tcW w:w="1843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vAlign w:val="center"/>
          </w:tcPr>
          <w:p w:rsidR="006D35FA" w:rsidRDefault="006D35FA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6D35FA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6D35FA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100,0</w:t>
            </w:r>
          </w:p>
        </w:tc>
      </w:tr>
      <w:tr w:rsidR="006D35FA" w:rsidRPr="004E4A59" w:rsidTr="007E6C03">
        <w:tc>
          <w:tcPr>
            <w:tcW w:w="1103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народных художественных промыслов</w:t>
            </w:r>
          </w:p>
        </w:tc>
        <w:tc>
          <w:tcPr>
            <w:tcW w:w="1843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культуры;</w:t>
            </w:r>
          </w:p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6D35FA" w:rsidRDefault="006D35FA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35FA" w:rsidRPr="006039F2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35FA" w:rsidRPr="006039F2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6D35FA" w:rsidRPr="004E4A59" w:rsidTr="007E6C03">
        <w:tc>
          <w:tcPr>
            <w:tcW w:w="1103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292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ремесленников «Город Мастеров»</w:t>
            </w:r>
          </w:p>
        </w:tc>
        <w:tc>
          <w:tcPr>
            <w:tcW w:w="1843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6D35FA" w:rsidRDefault="006D35FA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35FA" w:rsidRPr="006039F2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35FA" w:rsidRPr="006039F2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6D35FA" w:rsidRPr="004E4A59" w:rsidTr="007E6C03">
        <w:tc>
          <w:tcPr>
            <w:tcW w:w="1103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2.1.1.</w:t>
            </w:r>
          </w:p>
        </w:tc>
        <w:tc>
          <w:tcPr>
            <w:tcW w:w="3292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выставочных проектов, ед.</w:t>
            </w:r>
          </w:p>
        </w:tc>
        <w:tc>
          <w:tcPr>
            <w:tcW w:w="1843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6D35FA" w:rsidRDefault="006D35FA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D35FA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D35FA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100,0</w:t>
            </w:r>
          </w:p>
        </w:tc>
      </w:tr>
      <w:tr w:rsidR="006D35FA" w:rsidRPr="004E4A59" w:rsidTr="007E6C03">
        <w:tc>
          <w:tcPr>
            <w:tcW w:w="1103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</w:t>
            </w:r>
          </w:p>
        </w:tc>
        <w:tc>
          <w:tcPr>
            <w:tcW w:w="3292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мастер-классов, ед.</w:t>
            </w:r>
          </w:p>
        </w:tc>
        <w:tc>
          <w:tcPr>
            <w:tcW w:w="1843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76" w:type="dxa"/>
            <w:vAlign w:val="center"/>
          </w:tcPr>
          <w:p w:rsidR="006D35FA" w:rsidRDefault="006D35FA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D35FA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D35FA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100,0</w:t>
            </w:r>
          </w:p>
        </w:tc>
      </w:tr>
      <w:tr w:rsidR="006D35FA" w:rsidRPr="004E4A59" w:rsidTr="007E6C03">
        <w:tc>
          <w:tcPr>
            <w:tcW w:w="1103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скульптурной композиции, посвященной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Шахан-Гирею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Хакурате</w:t>
            </w:r>
            <w:proofErr w:type="spellEnd"/>
          </w:p>
        </w:tc>
        <w:tc>
          <w:tcPr>
            <w:tcW w:w="1843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культуры;</w:t>
            </w:r>
          </w:p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«Благоустройство»</w:t>
            </w:r>
          </w:p>
        </w:tc>
        <w:tc>
          <w:tcPr>
            <w:tcW w:w="1276" w:type="dxa"/>
            <w:vAlign w:val="center"/>
          </w:tcPr>
          <w:p w:rsidR="006D35FA" w:rsidRDefault="006D35FA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35FA" w:rsidRPr="006039F2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35FA" w:rsidRPr="006039F2" w:rsidRDefault="006D35FA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6D35FA" w:rsidRPr="004E4A59" w:rsidTr="007E6C03">
        <w:tc>
          <w:tcPr>
            <w:tcW w:w="1103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3292" w:type="dxa"/>
          </w:tcPr>
          <w:p w:rsidR="006D35FA" w:rsidRDefault="006D35FA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скульптурных композиций, ед.</w:t>
            </w:r>
          </w:p>
        </w:tc>
        <w:tc>
          <w:tcPr>
            <w:tcW w:w="1843" w:type="dxa"/>
          </w:tcPr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культуры;</w:t>
            </w:r>
          </w:p>
          <w:p w:rsidR="006D35FA" w:rsidRDefault="006D35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«Благоустройство»</w:t>
            </w:r>
          </w:p>
        </w:tc>
        <w:tc>
          <w:tcPr>
            <w:tcW w:w="1276" w:type="dxa"/>
            <w:vAlign w:val="center"/>
          </w:tcPr>
          <w:p w:rsidR="006D35FA" w:rsidRDefault="006D35FA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35FA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D35FA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100,0</w:t>
            </w:r>
          </w:p>
        </w:tc>
      </w:tr>
      <w:tr w:rsidR="006039F2" w:rsidRPr="004E4A59" w:rsidTr="00661C5B">
        <w:tc>
          <w:tcPr>
            <w:tcW w:w="9924" w:type="dxa"/>
            <w:gridSpan w:val="6"/>
            <w:vAlign w:val="center"/>
          </w:tcPr>
          <w:p w:rsidR="006039F2" w:rsidRPr="009E4CD4" w:rsidRDefault="006039F2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Подпрограмма «Развитие Городского парка культуры и отдыха»</w:t>
            </w:r>
          </w:p>
        </w:tc>
      </w:tr>
      <w:tr w:rsidR="006039F2" w:rsidRPr="004E4A59" w:rsidTr="00661C5B">
        <w:tc>
          <w:tcPr>
            <w:tcW w:w="1103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мероприятие: </w:t>
            </w: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Финансовая поддержка на содержание парковой деятельности МУП «Городской парк культуры и отдыха»</w:t>
            </w:r>
          </w:p>
        </w:tc>
        <w:tc>
          <w:tcPr>
            <w:tcW w:w="1843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Управление культуры;</w:t>
            </w:r>
          </w:p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МУП «Городской парк культуры и отдыха»</w:t>
            </w:r>
          </w:p>
        </w:tc>
        <w:tc>
          <w:tcPr>
            <w:tcW w:w="1276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39F2" w:rsidRPr="006039F2" w:rsidRDefault="006039F2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39F2" w:rsidRPr="006039F2" w:rsidRDefault="006039F2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6039F2" w:rsidRPr="004E4A59" w:rsidTr="00661C5B">
        <w:tc>
          <w:tcPr>
            <w:tcW w:w="1103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1.1.</w:t>
            </w:r>
          </w:p>
        </w:tc>
        <w:tc>
          <w:tcPr>
            <w:tcW w:w="3292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Субсидия в целях финансового обеспечения затрат, связанных с созданием условий массового отдыха жителей в МУП «Городской парк культуры и отдыха»</w:t>
            </w:r>
          </w:p>
        </w:tc>
        <w:tc>
          <w:tcPr>
            <w:tcW w:w="1843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МУП «Городской парк культуры и отдыха»</w:t>
            </w:r>
          </w:p>
        </w:tc>
        <w:tc>
          <w:tcPr>
            <w:tcW w:w="1276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39F2" w:rsidRPr="006039F2" w:rsidRDefault="006039F2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39F2" w:rsidRPr="006039F2" w:rsidRDefault="006039F2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6039F2" w:rsidRPr="004E4A59" w:rsidTr="007E6C03">
        <w:tc>
          <w:tcPr>
            <w:tcW w:w="1103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1.1.1.</w:t>
            </w:r>
          </w:p>
        </w:tc>
        <w:tc>
          <w:tcPr>
            <w:tcW w:w="3292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Число посетителей, воспользовавшихся услугами собственных аттракционов, чел.</w:t>
            </w:r>
          </w:p>
        </w:tc>
        <w:tc>
          <w:tcPr>
            <w:tcW w:w="1843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МУП «Городской парк культуры и отдыха»</w:t>
            </w:r>
          </w:p>
        </w:tc>
        <w:tc>
          <w:tcPr>
            <w:tcW w:w="1276" w:type="dxa"/>
            <w:vAlign w:val="center"/>
          </w:tcPr>
          <w:p w:rsidR="006039F2" w:rsidRPr="006039F2" w:rsidRDefault="00260402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7431</w:t>
            </w:r>
          </w:p>
        </w:tc>
        <w:tc>
          <w:tcPr>
            <w:tcW w:w="1276" w:type="dxa"/>
            <w:vAlign w:val="center"/>
          </w:tcPr>
          <w:p w:rsidR="006039F2" w:rsidRPr="006039F2" w:rsidRDefault="0026040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7432</w:t>
            </w:r>
          </w:p>
        </w:tc>
        <w:tc>
          <w:tcPr>
            <w:tcW w:w="1134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100,0</w:t>
            </w:r>
          </w:p>
        </w:tc>
      </w:tr>
      <w:tr w:rsidR="006039F2" w:rsidRPr="004E4A59" w:rsidTr="007E6C03">
        <w:tc>
          <w:tcPr>
            <w:tcW w:w="1103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1.1.2.</w:t>
            </w:r>
          </w:p>
        </w:tc>
        <w:tc>
          <w:tcPr>
            <w:tcW w:w="3292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Проведение технической диагностики аттракционов, ед.</w:t>
            </w:r>
          </w:p>
          <w:p w:rsidR="006039F2" w:rsidRPr="006039F2" w:rsidRDefault="006039F2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МУП «Городской </w:t>
            </w: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парк культуры и отдыха»</w:t>
            </w: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100,</w:t>
            </w:r>
            <w:r w:rsidR="008D742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6039F2" w:rsidRPr="004E4A59" w:rsidTr="007E6C03">
        <w:tc>
          <w:tcPr>
            <w:tcW w:w="1103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292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Количество объектов досуга, ед.</w:t>
            </w:r>
          </w:p>
        </w:tc>
        <w:tc>
          <w:tcPr>
            <w:tcW w:w="1843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МУП «Городской парк культуры и отдыха»</w:t>
            </w: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100,0</w:t>
            </w:r>
          </w:p>
        </w:tc>
      </w:tr>
      <w:tr w:rsidR="006039F2" w:rsidRPr="004E4A59" w:rsidTr="007E6C03">
        <w:tc>
          <w:tcPr>
            <w:tcW w:w="1103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Основное мероприятие</w:t>
            </w:r>
            <w:r w:rsidRPr="006039F2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</w:rPr>
              <w:t>:</w:t>
            </w: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Финансовая поддержка на содержание бассейна МУП «Городской парк культуры и отдыха</w:t>
            </w:r>
          </w:p>
        </w:tc>
        <w:tc>
          <w:tcPr>
            <w:tcW w:w="1843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Управление культуры;</w:t>
            </w:r>
          </w:p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МУП «Городской парк культуры и отдыха»</w:t>
            </w: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6039F2" w:rsidRPr="004E4A59" w:rsidTr="007E6C03">
        <w:tc>
          <w:tcPr>
            <w:tcW w:w="1103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2.1.</w:t>
            </w:r>
          </w:p>
        </w:tc>
        <w:tc>
          <w:tcPr>
            <w:tcW w:w="3292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Субсидия  МУП «Городской парк культуры и отдыха» муниципального образования «Город Майкоп» в целях финансового обеспечения затрат, связанных с содержанием бассейна</w:t>
            </w:r>
          </w:p>
        </w:tc>
        <w:tc>
          <w:tcPr>
            <w:tcW w:w="1843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МУП «Городской парк культуры и отдыха»</w:t>
            </w: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6039F2" w:rsidRPr="004E4A59" w:rsidTr="007E6C03">
        <w:tc>
          <w:tcPr>
            <w:tcW w:w="1103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2.1.1.</w:t>
            </w:r>
          </w:p>
        </w:tc>
        <w:tc>
          <w:tcPr>
            <w:tcW w:w="3292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Ежегодная наполняемость бассейна, раз</w:t>
            </w:r>
          </w:p>
        </w:tc>
        <w:tc>
          <w:tcPr>
            <w:tcW w:w="1843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МУП «Городской парк культуры и отдыха»</w:t>
            </w:r>
          </w:p>
        </w:tc>
        <w:tc>
          <w:tcPr>
            <w:tcW w:w="1276" w:type="dxa"/>
            <w:vAlign w:val="center"/>
          </w:tcPr>
          <w:p w:rsidR="006039F2" w:rsidRPr="006039F2" w:rsidRDefault="008D742E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6039F2" w:rsidRPr="004E4A59" w:rsidTr="007E6C03">
        <w:tc>
          <w:tcPr>
            <w:tcW w:w="1103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2.1.2.</w:t>
            </w:r>
          </w:p>
        </w:tc>
        <w:tc>
          <w:tcPr>
            <w:tcW w:w="3292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Количество барьерной дезинфекции и санитарной обработки, раз</w:t>
            </w:r>
          </w:p>
        </w:tc>
        <w:tc>
          <w:tcPr>
            <w:tcW w:w="1843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МУП «Городской парк культуры и отдыха»</w:t>
            </w: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100,0</w:t>
            </w:r>
          </w:p>
        </w:tc>
      </w:tr>
      <w:tr w:rsidR="006039F2" w:rsidRPr="004E4A59" w:rsidTr="007E6C03">
        <w:tc>
          <w:tcPr>
            <w:tcW w:w="1103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2.1.3.</w:t>
            </w:r>
          </w:p>
        </w:tc>
        <w:tc>
          <w:tcPr>
            <w:tcW w:w="3292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Количество взятия пробы воды за сезон, раз</w:t>
            </w:r>
          </w:p>
        </w:tc>
        <w:tc>
          <w:tcPr>
            <w:tcW w:w="1843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МУП «Городской парк культуры и отдыха»</w:t>
            </w:r>
          </w:p>
        </w:tc>
        <w:tc>
          <w:tcPr>
            <w:tcW w:w="1276" w:type="dxa"/>
            <w:vAlign w:val="center"/>
          </w:tcPr>
          <w:p w:rsidR="006039F2" w:rsidRPr="006039F2" w:rsidRDefault="008D742E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39F2" w:rsidRPr="006039F2" w:rsidRDefault="008D742E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100,0</w:t>
            </w:r>
          </w:p>
        </w:tc>
      </w:tr>
      <w:tr w:rsidR="006039F2" w:rsidRPr="004E4A59" w:rsidTr="00661C5B">
        <w:tc>
          <w:tcPr>
            <w:tcW w:w="9924" w:type="dxa"/>
            <w:gridSpan w:val="6"/>
          </w:tcPr>
          <w:p w:rsidR="006039F2" w:rsidRDefault="006039F2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«Организация и обеспечение эффективного функционирования сети учреждений культуры»</w:t>
            </w:r>
          </w:p>
        </w:tc>
      </w:tr>
      <w:tr w:rsidR="006039F2" w:rsidRPr="004E4A59" w:rsidTr="007E6C03">
        <w:tc>
          <w:tcPr>
            <w:tcW w:w="1103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</w:p>
          <w:p w:rsidR="006039F2" w:rsidRPr="006039F2" w:rsidRDefault="006039F2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условий реализации муниципальной программы»</w:t>
            </w:r>
          </w:p>
        </w:tc>
        <w:tc>
          <w:tcPr>
            <w:tcW w:w="1843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культуры, подведомственные учреждения</w:t>
            </w: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6039F2" w:rsidRPr="004E4A59" w:rsidTr="007E6C03">
        <w:tc>
          <w:tcPr>
            <w:tcW w:w="1103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292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культуры, подведомственные учреждения</w:t>
            </w: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6039F2" w:rsidRPr="004E4A59" w:rsidTr="007E6C03">
        <w:tc>
          <w:tcPr>
            <w:tcW w:w="1103" w:type="dxa"/>
          </w:tcPr>
          <w:p w:rsidR="006039F2" w:rsidRPr="006039F2" w:rsidRDefault="006039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292" w:type="dxa"/>
          </w:tcPr>
          <w:p w:rsidR="006039F2" w:rsidRPr="00275ECC" w:rsidRDefault="006039F2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75ECC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деятельности и методическая помощь подведомственным учреждениям (совещания, круглые столы), ед.</w:t>
            </w:r>
          </w:p>
        </w:tc>
        <w:tc>
          <w:tcPr>
            <w:tcW w:w="1843" w:type="dxa"/>
          </w:tcPr>
          <w:p w:rsidR="006039F2" w:rsidRPr="006039F2" w:rsidRDefault="00603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культуры, подведомственные учреждения</w:t>
            </w: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039F2" w:rsidRPr="006039F2" w:rsidRDefault="006039F2" w:rsidP="007E6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100,0</w:t>
            </w:r>
          </w:p>
        </w:tc>
      </w:tr>
      <w:tr w:rsidR="004E4A59" w:rsidRPr="004E4A59" w:rsidTr="009E4CD4">
        <w:tc>
          <w:tcPr>
            <w:tcW w:w="1103" w:type="dxa"/>
            <w:vAlign w:val="center"/>
          </w:tcPr>
          <w:p w:rsidR="004E4A59" w:rsidRPr="004E4A59" w:rsidRDefault="004E4A59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4E4A59" w:rsidRPr="004E4A59" w:rsidRDefault="004E4A59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Причины невыполнения контрольных событий (выполнение менее 95 % от планового значения)**</w:t>
            </w:r>
          </w:p>
        </w:tc>
        <w:tc>
          <w:tcPr>
            <w:tcW w:w="5529" w:type="dxa"/>
            <w:gridSpan w:val="4"/>
            <w:vAlign w:val="center"/>
          </w:tcPr>
          <w:p w:rsidR="004E4A59" w:rsidRPr="009E4CD4" w:rsidRDefault="004E4A59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</w:p>
        </w:tc>
      </w:tr>
    </w:tbl>
    <w:p w:rsidR="004E4A59" w:rsidRDefault="004E4A59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3F7464" w:rsidRDefault="003F7464" w:rsidP="00CA5C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464" w:rsidRPr="003F7464" w:rsidRDefault="003F7464" w:rsidP="003F7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26282F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26282F"/>
          <w:sz w:val="26"/>
          <w:szCs w:val="26"/>
          <w:lang w:eastAsia="ru-RU"/>
        </w:rPr>
        <w:t xml:space="preserve">       </w:t>
      </w:r>
      <w:r w:rsidRPr="003F7464">
        <w:rPr>
          <w:rFonts w:ascii="Times New Roman" w:eastAsia="Times New Roman" w:hAnsi="Times New Roman" w:cs="Times New Roman"/>
          <w:bCs/>
          <w:i/>
          <w:color w:val="26282F"/>
          <w:sz w:val="26"/>
          <w:szCs w:val="26"/>
          <w:lang w:eastAsia="ru-RU"/>
        </w:rPr>
        <w:t>Анализ факторов, повлиявших на ход реализации муниципальной программы.</w:t>
      </w:r>
    </w:p>
    <w:p w:rsidR="003F7464" w:rsidRDefault="003F7464" w:rsidP="003F746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3E3" w:rsidRPr="009813E3" w:rsidRDefault="009813E3" w:rsidP="0098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3E3">
        <w:rPr>
          <w:rFonts w:ascii="Times New Roman" w:eastAsia="Calibri" w:hAnsi="Times New Roman" w:cs="Times New Roman"/>
          <w:sz w:val="28"/>
          <w:szCs w:val="28"/>
        </w:rPr>
        <w:t xml:space="preserve">В рамках Года культурного наследия народов России Управлением культуры и подведомственными учреждениями проведено немало различных мероприятий. В том числе в связи с празднованием 100-летия государственности Адыгеи одним из значимых событий стало изготовление и установка </w:t>
      </w:r>
      <w:r w:rsidRPr="009813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монументальной скульптуры Шахан - </w:t>
      </w:r>
      <w:proofErr w:type="spellStart"/>
      <w:r w:rsidRPr="009813E3">
        <w:rPr>
          <w:rFonts w:ascii="Times New Roman" w:eastAsia="Calibri" w:hAnsi="Times New Roman" w:cs="Times New Roman"/>
          <w:sz w:val="28"/>
          <w:szCs w:val="20"/>
          <w:lang w:eastAsia="ru-RU"/>
        </w:rPr>
        <w:t>Гирея</w:t>
      </w:r>
      <w:proofErr w:type="spellEnd"/>
      <w:r w:rsidRPr="009813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9813E3">
        <w:rPr>
          <w:rFonts w:ascii="Times New Roman" w:eastAsia="Calibri" w:hAnsi="Times New Roman" w:cs="Times New Roman"/>
          <w:sz w:val="28"/>
          <w:szCs w:val="20"/>
          <w:lang w:eastAsia="ru-RU"/>
        </w:rPr>
        <w:t>Умаровича</w:t>
      </w:r>
      <w:proofErr w:type="spellEnd"/>
      <w:r w:rsidRPr="009813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9813E3">
        <w:rPr>
          <w:rFonts w:ascii="Times New Roman" w:eastAsia="Calibri" w:hAnsi="Times New Roman" w:cs="Times New Roman"/>
          <w:sz w:val="28"/>
          <w:szCs w:val="20"/>
          <w:lang w:eastAsia="ru-RU"/>
        </w:rPr>
        <w:t>Хакурате</w:t>
      </w:r>
      <w:proofErr w:type="spellEnd"/>
      <w:r w:rsidRPr="009813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(высота 3,2 метра) на Привокзальной площади.  </w:t>
      </w:r>
    </w:p>
    <w:p w:rsidR="009813E3" w:rsidRPr="009813E3" w:rsidRDefault="009813E3" w:rsidP="00981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Еще нужно отметить мероприятия по улучшению развития туризма в 2022 году на территории муниципального образования «Город Майкоп». </w:t>
      </w:r>
    </w:p>
    <w:p w:rsidR="009813E3" w:rsidRPr="009813E3" w:rsidRDefault="009813E3" w:rsidP="00981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направлением туризма являются экскурсионно-познавательные  маршруты, которые пролегают через месторасположения исторических объектов, отражающих историю города. </w:t>
      </w:r>
    </w:p>
    <w:p w:rsidR="003F7464" w:rsidRDefault="003F7464" w:rsidP="00CA5CC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64" w:rsidRDefault="003F7464" w:rsidP="00CA5CC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64" w:rsidRPr="00FA04AB" w:rsidRDefault="003F7464" w:rsidP="00CA5CC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B9" w:rsidRDefault="00E03FB9" w:rsidP="0035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FB9" w:rsidSect="00812460">
          <w:pgSz w:w="11906" w:h="16838"/>
          <w:pgMar w:top="1134" w:right="1133" w:bottom="1701" w:left="1701" w:header="709" w:footer="709" w:gutter="0"/>
          <w:cols w:space="708"/>
          <w:docGrid w:linePitch="360"/>
        </w:sectPr>
      </w:pPr>
    </w:p>
    <w:p w:rsidR="00E03FB9" w:rsidRPr="00E03FB9" w:rsidRDefault="00E03FB9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Отчёт об использовании бюджетных ассигнований бюджета муниципального образования «Город Майкоп»</w:t>
      </w:r>
    </w:p>
    <w:p w:rsidR="00E03FB9" w:rsidRPr="00E03FB9" w:rsidRDefault="00E03FB9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средств (средств внебюджетных источников) на реализацию муниципальной программы, </w:t>
      </w:r>
    </w:p>
    <w:p w:rsidR="00E03FB9" w:rsidRPr="00E03FB9" w:rsidRDefault="00E03FB9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муниципальной программы (обеспечивающей подпрограммы муниципальной программы)</w:t>
      </w:r>
    </w:p>
    <w:p w:rsidR="00E03FB9" w:rsidRPr="00E03FB9" w:rsidRDefault="00E03FB9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</w:p>
    <w:tbl>
      <w:tblPr>
        <w:tblStyle w:val="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276"/>
        <w:gridCol w:w="1418"/>
        <w:gridCol w:w="1417"/>
        <w:gridCol w:w="1418"/>
        <w:gridCol w:w="1275"/>
        <w:gridCol w:w="1560"/>
        <w:gridCol w:w="1559"/>
        <w:gridCol w:w="1134"/>
      </w:tblGrid>
      <w:tr w:rsidR="00E03FB9" w:rsidRPr="00E03FB9" w:rsidTr="00EC65D8">
        <w:tc>
          <w:tcPr>
            <w:tcW w:w="2694" w:type="dxa"/>
            <w:vMerge w:val="restart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подпрограммы, основного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gridSpan w:val="3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Расходы за счёт средств бюджета муниципального образования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«Город Майкоп»</w:t>
            </w:r>
          </w:p>
        </w:tc>
        <w:tc>
          <w:tcPr>
            <w:tcW w:w="4110" w:type="dxa"/>
            <w:gridSpan w:val="3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Расходы за счёт средств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4253" w:type="dxa"/>
            <w:gridSpan w:val="3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Итого расходы на реализацию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E03FB9" w:rsidRPr="00E03FB9" w:rsidTr="00EC65D8">
        <w:tc>
          <w:tcPr>
            <w:tcW w:w="2694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отчётного года</w:t>
            </w:r>
          </w:p>
        </w:tc>
        <w:tc>
          <w:tcPr>
            <w:tcW w:w="1276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Уточнен-</w:t>
            </w:r>
            <w:proofErr w:type="spell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Уточненный план на 31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отчётного года</w:t>
            </w:r>
          </w:p>
        </w:tc>
        <w:tc>
          <w:tcPr>
            <w:tcW w:w="1559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исполнения*</w:t>
            </w:r>
          </w:p>
        </w:tc>
      </w:tr>
      <w:tr w:rsidR="00E03FB9" w:rsidRPr="00E03FB9" w:rsidTr="00EC65D8">
        <w:tc>
          <w:tcPr>
            <w:tcW w:w="2694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3657" w:rsidRPr="00E03FB9" w:rsidTr="00EC65D8">
        <w:tc>
          <w:tcPr>
            <w:tcW w:w="15593" w:type="dxa"/>
            <w:gridSpan w:val="10"/>
          </w:tcPr>
          <w:p w:rsidR="00233657" w:rsidRDefault="00E963B1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культуры муниципального образования «Город Майкоп»</w:t>
            </w:r>
          </w:p>
          <w:p w:rsidR="00233657" w:rsidRPr="00E03FB9" w:rsidRDefault="00233657" w:rsidP="00E96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DF" w:rsidRPr="00E03FB9" w:rsidTr="00661C5B">
        <w:trPr>
          <w:trHeight w:val="1134"/>
        </w:trPr>
        <w:tc>
          <w:tcPr>
            <w:tcW w:w="2694" w:type="dxa"/>
            <w:vAlign w:val="center"/>
          </w:tcPr>
          <w:p w:rsidR="009615DF" w:rsidRPr="00E03FB9" w:rsidRDefault="009615DF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</w:tcPr>
          <w:p w:rsidR="009615DF" w:rsidRPr="00E03FB9" w:rsidRDefault="009615DF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199 511,6</w:t>
            </w:r>
          </w:p>
        </w:tc>
        <w:tc>
          <w:tcPr>
            <w:tcW w:w="1276" w:type="dxa"/>
          </w:tcPr>
          <w:p w:rsidR="009615DF" w:rsidRPr="00E03FB9" w:rsidRDefault="009615DF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197 859,8</w:t>
            </w:r>
          </w:p>
        </w:tc>
        <w:tc>
          <w:tcPr>
            <w:tcW w:w="1418" w:type="dxa"/>
          </w:tcPr>
          <w:p w:rsidR="009615DF" w:rsidRPr="00E03FB9" w:rsidRDefault="009615DF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417" w:type="dxa"/>
          </w:tcPr>
          <w:p w:rsidR="009615DF" w:rsidRPr="00E03FB9" w:rsidRDefault="009615DF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615DF" w:rsidRPr="00E03FB9" w:rsidRDefault="009615DF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5DF" w:rsidRPr="00E03FB9" w:rsidRDefault="009615DF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199 511,6</w:t>
            </w:r>
          </w:p>
        </w:tc>
        <w:tc>
          <w:tcPr>
            <w:tcW w:w="1559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197 859,8</w:t>
            </w:r>
          </w:p>
        </w:tc>
        <w:tc>
          <w:tcPr>
            <w:tcW w:w="1134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275ECC" w:rsidRPr="00E03FB9" w:rsidTr="00661C5B">
        <w:tc>
          <w:tcPr>
            <w:tcW w:w="15593" w:type="dxa"/>
            <w:gridSpan w:val="10"/>
          </w:tcPr>
          <w:p w:rsidR="00275ECC" w:rsidRPr="00E03FB9" w:rsidRDefault="00275EC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«Развитие сферы культуры»</w:t>
            </w:r>
          </w:p>
        </w:tc>
      </w:tr>
      <w:tr w:rsidR="00661C5B" w:rsidRPr="00E03FB9" w:rsidTr="00EC65D8">
        <w:tc>
          <w:tcPr>
            <w:tcW w:w="2694" w:type="dxa"/>
          </w:tcPr>
          <w:p w:rsidR="00661C5B" w:rsidRPr="00661C5B" w:rsidRDefault="00661C5B" w:rsidP="00275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661C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«Развитие сферы культуры»</w:t>
            </w:r>
          </w:p>
        </w:tc>
        <w:tc>
          <w:tcPr>
            <w:tcW w:w="1842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178 642,7</w:t>
            </w:r>
          </w:p>
        </w:tc>
        <w:tc>
          <w:tcPr>
            <w:tcW w:w="1276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178 642,7</w:t>
            </w:r>
          </w:p>
        </w:tc>
        <w:tc>
          <w:tcPr>
            <w:tcW w:w="1418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178 642,7</w:t>
            </w:r>
          </w:p>
        </w:tc>
        <w:tc>
          <w:tcPr>
            <w:tcW w:w="1559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178 642,7</w:t>
            </w:r>
          </w:p>
        </w:tc>
        <w:tc>
          <w:tcPr>
            <w:tcW w:w="1134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61C5B" w:rsidRPr="00E03FB9" w:rsidTr="00EC65D8">
        <w:tc>
          <w:tcPr>
            <w:tcW w:w="2694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библиотечного дела</w:t>
            </w:r>
          </w:p>
        </w:tc>
        <w:tc>
          <w:tcPr>
            <w:tcW w:w="1842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44 471,2</w:t>
            </w:r>
          </w:p>
        </w:tc>
        <w:tc>
          <w:tcPr>
            <w:tcW w:w="1276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44 471,2</w:t>
            </w:r>
          </w:p>
        </w:tc>
        <w:tc>
          <w:tcPr>
            <w:tcW w:w="1418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44 471,2</w:t>
            </w:r>
          </w:p>
        </w:tc>
        <w:tc>
          <w:tcPr>
            <w:tcW w:w="1559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44 471,2</w:t>
            </w:r>
          </w:p>
        </w:tc>
        <w:tc>
          <w:tcPr>
            <w:tcW w:w="1134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15DF" w:rsidRPr="00E03FB9" w:rsidTr="00EC65D8">
        <w:tc>
          <w:tcPr>
            <w:tcW w:w="2694" w:type="dxa"/>
          </w:tcPr>
          <w:p w:rsidR="009615DF" w:rsidRPr="00E03FB9" w:rsidRDefault="009615DF" w:rsidP="00275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Традиционная культура, </w:t>
            </w: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самодеятельное и народное творчество</w:t>
            </w:r>
          </w:p>
        </w:tc>
        <w:tc>
          <w:tcPr>
            <w:tcW w:w="1842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117 361,6</w:t>
            </w:r>
          </w:p>
        </w:tc>
        <w:tc>
          <w:tcPr>
            <w:tcW w:w="1276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117 361,6</w:t>
            </w:r>
          </w:p>
        </w:tc>
        <w:tc>
          <w:tcPr>
            <w:tcW w:w="1418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117 361,6</w:t>
            </w:r>
          </w:p>
        </w:tc>
        <w:tc>
          <w:tcPr>
            <w:tcW w:w="1559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117 361,6</w:t>
            </w:r>
          </w:p>
        </w:tc>
        <w:tc>
          <w:tcPr>
            <w:tcW w:w="1134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15DF" w:rsidRPr="00E03FB9" w:rsidTr="00EC65D8">
        <w:tc>
          <w:tcPr>
            <w:tcW w:w="2694" w:type="dxa"/>
          </w:tcPr>
          <w:p w:rsidR="009615DF" w:rsidRPr="00E03FB9" w:rsidRDefault="009615DF" w:rsidP="00275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Дополнительное образование детей в области искусств</w:t>
            </w:r>
          </w:p>
        </w:tc>
        <w:tc>
          <w:tcPr>
            <w:tcW w:w="1842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13 649,3</w:t>
            </w:r>
          </w:p>
        </w:tc>
        <w:tc>
          <w:tcPr>
            <w:tcW w:w="1276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13 649,3</w:t>
            </w:r>
          </w:p>
        </w:tc>
        <w:tc>
          <w:tcPr>
            <w:tcW w:w="1418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13 649,3</w:t>
            </w:r>
          </w:p>
        </w:tc>
        <w:tc>
          <w:tcPr>
            <w:tcW w:w="1559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13 649,3</w:t>
            </w:r>
          </w:p>
        </w:tc>
        <w:tc>
          <w:tcPr>
            <w:tcW w:w="1134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15DF" w:rsidRPr="00E03FB9" w:rsidTr="00EC65D8">
        <w:tc>
          <w:tcPr>
            <w:tcW w:w="2694" w:type="dxa"/>
          </w:tcPr>
          <w:p w:rsidR="009615DF" w:rsidRPr="00E03FB9" w:rsidRDefault="009615DF" w:rsidP="00275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6D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6D3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городских мероприятий, посвященных значимым событиям культуры и развитию культурного сотрудничества</w:t>
            </w:r>
          </w:p>
        </w:tc>
        <w:tc>
          <w:tcPr>
            <w:tcW w:w="1842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3 040,6</w:t>
            </w:r>
          </w:p>
        </w:tc>
        <w:tc>
          <w:tcPr>
            <w:tcW w:w="1276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3 040,6</w:t>
            </w:r>
          </w:p>
        </w:tc>
        <w:tc>
          <w:tcPr>
            <w:tcW w:w="1418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3 040,6</w:t>
            </w:r>
          </w:p>
        </w:tc>
        <w:tc>
          <w:tcPr>
            <w:tcW w:w="1559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3 040,6</w:t>
            </w:r>
          </w:p>
        </w:tc>
        <w:tc>
          <w:tcPr>
            <w:tcW w:w="1134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15DF" w:rsidRPr="00E03FB9" w:rsidTr="00EC65D8">
        <w:tc>
          <w:tcPr>
            <w:tcW w:w="2694" w:type="dxa"/>
          </w:tcPr>
          <w:p w:rsidR="009615DF" w:rsidRPr="00E03FB9" w:rsidRDefault="009615DF" w:rsidP="00275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D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  <w:r w:rsidRPr="006D35FA">
              <w:rPr>
                <w:rFonts w:ascii="Times New Roman" w:hAnsi="Times New Roman" w:cs="Times New Roman"/>
                <w:sz w:val="24"/>
                <w:szCs w:val="24"/>
              </w:rPr>
              <w:t>Развитие сети групп казачьей направленности, обеспечение их деятельности, проведение мероприятий по изучению и популяризации традиционной культуры и истории казачества</w:t>
            </w:r>
          </w:p>
        </w:tc>
        <w:tc>
          <w:tcPr>
            <w:tcW w:w="1842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75ECC" w:rsidRPr="00E03FB9" w:rsidTr="00661C5B">
        <w:tc>
          <w:tcPr>
            <w:tcW w:w="15593" w:type="dxa"/>
            <w:gridSpan w:val="10"/>
          </w:tcPr>
          <w:p w:rsidR="00275ECC" w:rsidRPr="00E03FB9" w:rsidRDefault="00275ECC" w:rsidP="00275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«Создание условий для развития сферы туризма»</w:t>
            </w:r>
          </w:p>
        </w:tc>
      </w:tr>
      <w:tr w:rsidR="00661C5B" w:rsidRPr="00E03FB9" w:rsidTr="00EC65D8">
        <w:tc>
          <w:tcPr>
            <w:tcW w:w="2694" w:type="dxa"/>
          </w:tcPr>
          <w:p w:rsidR="00661C5B" w:rsidRPr="00E03FB9" w:rsidRDefault="00661C5B" w:rsidP="00275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«Создание условий для развития сферы туризма»</w:t>
            </w:r>
          </w:p>
        </w:tc>
        <w:tc>
          <w:tcPr>
            <w:tcW w:w="1842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10 350,0</w:t>
            </w:r>
          </w:p>
        </w:tc>
        <w:tc>
          <w:tcPr>
            <w:tcW w:w="1276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8 698,2</w:t>
            </w:r>
          </w:p>
        </w:tc>
        <w:tc>
          <w:tcPr>
            <w:tcW w:w="1418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7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10 350,0</w:t>
            </w:r>
          </w:p>
        </w:tc>
        <w:tc>
          <w:tcPr>
            <w:tcW w:w="1559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8 698,2</w:t>
            </w:r>
          </w:p>
        </w:tc>
        <w:tc>
          <w:tcPr>
            <w:tcW w:w="1134" w:type="dxa"/>
          </w:tcPr>
          <w:p w:rsidR="00661C5B" w:rsidRPr="006C039F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661C5B" w:rsidRPr="00E03FB9" w:rsidTr="00EC65D8">
        <w:tc>
          <w:tcPr>
            <w:tcW w:w="2694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1.Основное мероприятие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условий для развития сферы туризма</w:t>
            </w:r>
          </w:p>
        </w:tc>
        <w:tc>
          <w:tcPr>
            <w:tcW w:w="1842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61C5B" w:rsidRPr="006C039F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15DF" w:rsidRPr="00E03FB9" w:rsidTr="00EC65D8">
        <w:tc>
          <w:tcPr>
            <w:tcW w:w="2694" w:type="dxa"/>
          </w:tcPr>
          <w:p w:rsidR="009615DF" w:rsidRPr="00E03FB9" w:rsidRDefault="009615DF" w:rsidP="00275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народных художественных промыслов</w:t>
            </w:r>
          </w:p>
        </w:tc>
        <w:tc>
          <w:tcPr>
            <w:tcW w:w="1842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5DF" w:rsidRPr="00E03FB9" w:rsidRDefault="009615DF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9615DF" w:rsidRPr="00E03FB9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9615DF" w:rsidRPr="006C039F" w:rsidRDefault="009615DF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94DCC" w:rsidRPr="00E03FB9" w:rsidTr="00EC65D8">
        <w:tc>
          <w:tcPr>
            <w:tcW w:w="2694" w:type="dxa"/>
          </w:tcPr>
          <w:p w:rsidR="00994DCC" w:rsidRPr="00E03FB9" w:rsidRDefault="00994DCC" w:rsidP="00275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скульптурной композиции, посвященной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Шахан-Гирею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Хакурате</w:t>
            </w:r>
            <w:proofErr w:type="spellEnd"/>
          </w:p>
        </w:tc>
        <w:tc>
          <w:tcPr>
            <w:tcW w:w="1842" w:type="dxa"/>
          </w:tcPr>
          <w:p w:rsidR="00994DCC" w:rsidRPr="00E03FB9" w:rsidRDefault="00994DC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276" w:type="dxa"/>
          </w:tcPr>
          <w:p w:rsidR="00994DCC" w:rsidRPr="00E03FB9" w:rsidRDefault="00994DC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8 348,2</w:t>
            </w:r>
          </w:p>
        </w:tc>
        <w:tc>
          <w:tcPr>
            <w:tcW w:w="1418" w:type="dxa"/>
          </w:tcPr>
          <w:p w:rsidR="00994DCC" w:rsidRPr="00E03FB9" w:rsidRDefault="00994DC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17" w:type="dxa"/>
          </w:tcPr>
          <w:p w:rsidR="00994DCC" w:rsidRPr="00E03FB9" w:rsidRDefault="00994DC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DCC" w:rsidRPr="00E03FB9" w:rsidRDefault="00994DC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4DCC" w:rsidRPr="00E03FB9" w:rsidRDefault="00994DC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DCC" w:rsidRPr="00E03FB9" w:rsidRDefault="00994DCC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559" w:type="dxa"/>
          </w:tcPr>
          <w:p w:rsidR="00994DCC" w:rsidRPr="00E03FB9" w:rsidRDefault="00994DCC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8 348,2</w:t>
            </w:r>
          </w:p>
        </w:tc>
        <w:tc>
          <w:tcPr>
            <w:tcW w:w="1134" w:type="dxa"/>
          </w:tcPr>
          <w:p w:rsidR="00994DCC" w:rsidRPr="006C039F" w:rsidRDefault="00994DCC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F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6C039F" w:rsidRPr="00E03FB9" w:rsidTr="00483035">
        <w:tc>
          <w:tcPr>
            <w:tcW w:w="15593" w:type="dxa"/>
            <w:gridSpan w:val="10"/>
          </w:tcPr>
          <w:p w:rsidR="006C039F" w:rsidRPr="00481154" w:rsidRDefault="006C039F" w:rsidP="0057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154">
              <w:rPr>
                <w:rFonts w:ascii="Times New Roman" w:hAnsi="Times New Roman" w:cs="Times New Roman"/>
                <w:sz w:val="28"/>
                <w:szCs w:val="28"/>
              </w:rPr>
              <w:t xml:space="preserve">Сложившаяся экономия денежных средств образовалась </w:t>
            </w:r>
            <w:r w:rsidR="00D23E1C">
              <w:rPr>
                <w:rFonts w:ascii="Times New Roman" w:hAnsi="Times New Roman" w:cs="Times New Roman"/>
                <w:sz w:val="28"/>
                <w:szCs w:val="28"/>
              </w:rPr>
              <w:t>в ходе выполнения работ по</w:t>
            </w:r>
            <w:r w:rsidR="00575BB2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капитальному ремонту объекта: «Капитальный ремонт общественной территории. «Создание скульптурной композиции</w:t>
            </w:r>
            <w:r w:rsidR="006F30CC" w:rsidRPr="0048115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D23E1C">
              <w:rPr>
                <w:rFonts w:ascii="Times New Roman" w:hAnsi="Times New Roman" w:cs="Times New Roman"/>
                <w:sz w:val="28"/>
                <w:szCs w:val="28"/>
              </w:rPr>
              <w:t xml:space="preserve">освященной </w:t>
            </w:r>
            <w:proofErr w:type="gramStart"/>
            <w:r w:rsidR="00D23E1C">
              <w:rPr>
                <w:rFonts w:ascii="Times New Roman" w:hAnsi="Times New Roman" w:cs="Times New Roman"/>
                <w:sz w:val="28"/>
                <w:szCs w:val="28"/>
              </w:rPr>
              <w:t>Шахан-Гирею</w:t>
            </w:r>
            <w:proofErr w:type="gramEnd"/>
            <w:r w:rsidR="00D23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E1C"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proofErr w:type="spellEnd"/>
            <w:r w:rsidR="00575BB2">
              <w:rPr>
                <w:rFonts w:ascii="Times New Roman" w:hAnsi="Times New Roman" w:cs="Times New Roman"/>
                <w:sz w:val="28"/>
                <w:szCs w:val="28"/>
              </w:rPr>
              <w:t>», на привокзальной площади г. Майкопа, Республики Адыгея»</w:t>
            </w:r>
          </w:p>
        </w:tc>
      </w:tr>
      <w:tr w:rsidR="00275ECC" w:rsidRPr="00E03FB9" w:rsidTr="00661C5B">
        <w:tc>
          <w:tcPr>
            <w:tcW w:w="15593" w:type="dxa"/>
            <w:gridSpan w:val="10"/>
          </w:tcPr>
          <w:p w:rsidR="00275ECC" w:rsidRPr="00E03FB9" w:rsidRDefault="00275ECC" w:rsidP="00275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Подпрограмма «Развитие Городского парка культуры и отдыха»</w:t>
            </w:r>
          </w:p>
        </w:tc>
      </w:tr>
      <w:tr w:rsidR="00661C5B" w:rsidRPr="00E03FB9" w:rsidTr="00EC65D8">
        <w:tc>
          <w:tcPr>
            <w:tcW w:w="2694" w:type="dxa"/>
          </w:tcPr>
          <w:p w:rsidR="00661C5B" w:rsidRPr="00E03FB9" w:rsidRDefault="00661C5B" w:rsidP="00275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Подпрограмма «Развитие Городского парка культуры и отдыха»</w:t>
            </w:r>
          </w:p>
        </w:tc>
        <w:tc>
          <w:tcPr>
            <w:tcW w:w="1842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3 320,3</w:t>
            </w:r>
          </w:p>
        </w:tc>
        <w:tc>
          <w:tcPr>
            <w:tcW w:w="1276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3 320,3</w:t>
            </w:r>
          </w:p>
        </w:tc>
        <w:tc>
          <w:tcPr>
            <w:tcW w:w="1418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C5B" w:rsidRPr="00E03FB9" w:rsidRDefault="00661C5B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3 320,3</w:t>
            </w:r>
          </w:p>
        </w:tc>
        <w:tc>
          <w:tcPr>
            <w:tcW w:w="1559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3 320,3</w:t>
            </w:r>
          </w:p>
        </w:tc>
        <w:tc>
          <w:tcPr>
            <w:tcW w:w="1134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61C5B" w:rsidRPr="00E03FB9" w:rsidTr="00EC65D8">
        <w:tc>
          <w:tcPr>
            <w:tcW w:w="2694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1.</w:t>
            </w:r>
            <w:r w:rsidRPr="006039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мероприятие: </w:t>
            </w: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Финансовая поддержка на содержание </w:t>
            </w: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парковой деятельности МУП «Городской парк культуры и отдыха»</w:t>
            </w:r>
          </w:p>
        </w:tc>
        <w:tc>
          <w:tcPr>
            <w:tcW w:w="1842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3 260,3</w:t>
            </w:r>
          </w:p>
        </w:tc>
        <w:tc>
          <w:tcPr>
            <w:tcW w:w="1276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3 260,3</w:t>
            </w:r>
          </w:p>
        </w:tc>
        <w:tc>
          <w:tcPr>
            <w:tcW w:w="1418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3 260,3</w:t>
            </w:r>
          </w:p>
        </w:tc>
        <w:tc>
          <w:tcPr>
            <w:tcW w:w="1559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3 260,3</w:t>
            </w:r>
          </w:p>
        </w:tc>
        <w:tc>
          <w:tcPr>
            <w:tcW w:w="1134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94DCC" w:rsidRPr="00E03FB9" w:rsidTr="00EC65D8">
        <w:tc>
          <w:tcPr>
            <w:tcW w:w="2694" w:type="dxa"/>
          </w:tcPr>
          <w:p w:rsidR="00994DCC" w:rsidRPr="00E03FB9" w:rsidRDefault="00994DCC" w:rsidP="00275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2.</w:t>
            </w:r>
            <w:r w:rsidRPr="006039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Основное мероприятие</w:t>
            </w:r>
            <w:r w:rsidRPr="006039F2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</w:rPr>
              <w:t>:</w:t>
            </w:r>
            <w:r w:rsidRPr="006039F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Финансовая поддержка на содержание бассейна МУП «Городской парк культуры и отдыха</w:t>
            </w:r>
          </w:p>
        </w:tc>
        <w:tc>
          <w:tcPr>
            <w:tcW w:w="1842" w:type="dxa"/>
          </w:tcPr>
          <w:p w:rsidR="00994DCC" w:rsidRPr="00E03FB9" w:rsidRDefault="00994DC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994DCC" w:rsidRPr="00E03FB9" w:rsidRDefault="00994DC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994DCC" w:rsidRPr="00E03FB9" w:rsidRDefault="00994DC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94DCC" w:rsidRPr="00E03FB9" w:rsidRDefault="00994DC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DCC" w:rsidRPr="00E03FB9" w:rsidRDefault="00994DC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4DCC" w:rsidRPr="00E03FB9" w:rsidRDefault="00994DC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DCC" w:rsidRPr="00E03FB9" w:rsidRDefault="00994DCC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994DCC" w:rsidRPr="00E03FB9" w:rsidRDefault="00994DCC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994DCC" w:rsidRPr="00E03FB9" w:rsidRDefault="00994DCC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75ECC" w:rsidRPr="00E03FB9" w:rsidTr="00661C5B">
        <w:tc>
          <w:tcPr>
            <w:tcW w:w="15593" w:type="dxa"/>
            <w:gridSpan w:val="10"/>
          </w:tcPr>
          <w:p w:rsidR="00275ECC" w:rsidRPr="00E03FB9" w:rsidRDefault="00275ECC" w:rsidP="00275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«Организация и обеспечение эффективного функционирования сети учреждений культуры»</w:t>
            </w:r>
          </w:p>
        </w:tc>
      </w:tr>
      <w:tr w:rsidR="00661C5B" w:rsidRPr="00E03FB9" w:rsidTr="00EC65D8">
        <w:tc>
          <w:tcPr>
            <w:tcW w:w="2694" w:type="dxa"/>
          </w:tcPr>
          <w:p w:rsidR="00661C5B" w:rsidRPr="00E03FB9" w:rsidRDefault="00661C5B" w:rsidP="00275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«Организация и обеспечение эффективного функционирования сети учреждений культуры»</w:t>
            </w:r>
          </w:p>
        </w:tc>
        <w:tc>
          <w:tcPr>
            <w:tcW w:w="1842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7 198,6</w:t>
            </w:r>
          </w:p>
        </w:tc>
        <w:tc>
          <w:tcPr>
            <w:tcW w:w="1276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7 198,6</w:t>
            </w:r>
          </w:p>
        </w:tc>
        <w:tc>
          <w:tcPr>
            <w:tcW w:w="1418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7 198,6</w:t>
            </w:r>
          </w:p>
        </w:tc>
        <w:tc>
          <w:tcPr>
            <w:tcW w:w="1559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7 198,6</w:t>
            </w:r>
          </w:p>
        </w:tc>
        <w:tc>
          <w:tcPr>
            <w:tcW w:w="1134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61C5B" w:rsidRPr="00E03FB9" w:rsidTr="00EC65D8">
        <w:tc>
          <w:tcPr>
            <w:tcW w:w="2694" w:type="dxa"/>
          </w:tcPr>
          <w:p w:rsidR="00661C5B" w:rsidRPr="006039F2" w:rsidRDefault="00661C5B" w:rsidP="00661C5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0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</w:p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условий реализации муниципальной программы»</w:t>
            </w:r>
          </w:p>
        </w:tc>
        <w:tc>
          <w:tcPr>
            <w:tcW w:w="1842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7 198,6</w:t>
            </w:r>
          </w:p>
        </w:tc>
        <w:tc>
          <w:tcPr>
            <w:tcW w:w="1276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7 198,6</w:t>
            </w:r>
          </w:p>
        </w:tc>
        <w:tc>
          <w:tcPr>
            <w:tcW w:w="1418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7 198,6</w:t>
            </w:r>
          </w:p>
        </w:tc>
        <w:tc>
          <w:tcPr>
            <w:tcW w:w="1559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7 198,6</w:t>
            </w:r>
          </w:p>
        </w:tc>
        <w:tc>
          <w:tcPr>
            <w:tcW w:w="1134" w:type="dxa"/>
          </w:tcPr>
          <w:p w:rsidR="00661C5B" w:rsidRPr="00E03FB9" w:rsidRDefault="00661C5B" w:rsidP="00661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03FB9" w:rsidRDefault="00E03FB9" w:rsidP="00E03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B9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отклонений фактического значения от планового (выполнение по итогам отчётного года менее 95 %) приводится краткое описание причины экономии средств</w:t>
      </w:r>
    </w:p>
    <w:p w:rsidR="00355A0C" w:rsidRDefault="00355A0C" w:rsidP="00E03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0C" w:rsidRPr="00E03FB9" w:rsidRDefault="00355A0C" w:rsidP="00E03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B9" w:rsidRDefault="00E03FB9" w:rsidP="006477A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FB9" w:rsidSect="00355A0C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:rsidR="00147849" w:rsidRDefault="006F30CC" w:rsidP="00CA5CC7">
      <w:pPr>
        <w:tabs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      </w:t>
      </w:r>
      <w:r w:rsidR="003255F9">
        <w:rPr>
          <w:rFonts w:ascii="Times New Roman" w:eastAsia="SimSun" w:hAnsi="Times New Roman" w:cs="Times New Roman"/>
          <w:sz w:val="28"/>
          <w:szCs w:val="28"/>
        </w:rPr>
        <w:t xml:space="preserve">В течение 2022 года в муниципальную программу </w:t>
      </w:r>
      <w:r w:rsidRPr="00FA04AB">
        <w:rPr>
          <w:rFonts w:ascii="Times New Roman" w:hAnsi="Times New Roman" w:cs="Times New Roman"/>
          <w:color w:val="000000"/>
          <w:sz w:val="28"/>
          <w:szCs w:val="28"/>
        </w:rPr>
        <w:t>«Развитие культуры  муниципального образования «Город Майкоп»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вносились изменения:</w:t>
      </w:r>
    </w:p>
    <w:p w:rsidR="006F30CC" w:rsidRDefault="006F30CC" w:rsidP="00CA5CC7">
      <w:pPr>
        <w:tabs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постановлением Администрации </w:t>
      </w:r>
      <w:r w:rsidRPr="00FA04A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Майкоп»</w:t>
      </w:r>
      <w:r w:rsidR="00CA5CC7">
        <w:rPr>
          <w:rFonts w:ascii="Times New Roman" w:hAnsi="Times New Roman" w:cs="Times New Roman"/>
          <w:color w:val="000000"/>
          <w:sz w:val="28"/>
          <w:szCs w:val="28"/>
        </w:rPr>
        <w:t xml:space="preserve"> от 01.03.2022</w:t>
      </w:r>
      <w:r w:rsidR="00483035">
        <w:rPr>
          <w:rFonts w:ascii="Times New Roman" w:hAnsi="Times New Roman" w:cs="Times New Roman"/>
          <w:color w:val="000000"/>
          <w:sz w:val="28"/>
          <w:szCs w:val="28"/>
        </w:rPr>
        <w:t xml:space="preserve"> № 187</w:t>
      </w:r>
      <w:r w:rsidR="00483035" w:rsidRPr="00CA5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CC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A5CC7" w:rsidRPr="00CA5CC7">
        <w:rPr>
          <w:rFonts w:ascii="Times New Roman" w:hAnsi="Times New Roman" w:cs="Times New Roman"/>
          <w:sz w:val="28"/>
          <w:szCs w:val="28"/>
        </w:rPr>
        <w:t xml:space="preserve">О </w:t>
      </w:r>
      <w:r w:rsidR="00CA5CC7" w:rsidRPr="00CA5CC7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изменения в постановление Администрации муниципального образования «Город Майкоп» от 10.12.2021 № 1353 «</w:t>
      </w:r>
      <w:r w:rsidR="00CA5CC7" w:rsidRPr="00CA5C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муниципальной программы </w:t>
      </w:r>
      <w:r w:rsidR="00CA5CC7" w:rsidRPr="00CA5C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CA5CC7" w:rsidRPr="00CA5CC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муниципального образования «Город Майкоп» </w:t>
      </w:r>
      <w:r w:rsidR="00483035" w:rsidRPr="00CA5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035">
        <w:rPr>
          <w:rFonts w:ascii="Times New Roman" w:hAnsi="Times New Roman" w:cs="Times New Roman"/>
          <w:color w:val="000000"/>
          <w:sz w:val="28"/>
          <w:szCs w:val="28"/>
        </w:rPr>
        <w:t xml:space="preserve">были внесены изменения в целях приведения в соответствие с Решением о бюджете муниципального образования «Город Майкоп» на </w:t>
      </w:r>
      <w:r w:rsidR="003F7464">
        <w:rPr>
          <w:rFonts w:ascii="Times New Roman" w:hAnsi="Times New Roman" w:cs="Times New Roman"/>
          <w:color w:val="000000"/>
          <w:sz w:val="28"/>
          <w:szCs w:val="28"/>
        </w:rPr>
        <w:t>2022 год и на плановый период 20</w:t>
      </w:r>
      <w:r w:rsidR="00483035">
        <w:rPr>
          <w:rFonts w:ascii="Times New Roman" w:hAnsi="Times New Roman" w:cs="Times New Roman"/>
          <w:color w:val="000000"/>
          <w:sz w:val="28"/>
          <w:szCs w:val="28"/>
        </w:rPr>
        <w:t>23-2024 годов;</w:t>
      </w:r>
      <w:proofErr w:type="gramEnd"/>
    </w:p>
    <w:p w:rsidR="00483035" w:rsidRDefault="00483035" w:rsidP="00CA5CC7">
      <w:pPr>
        <w:tabs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постановлением Администрации </w:t>
      </w:r>
      <w:r w:rsidRPr="00FA04A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Майкоп»</w:t>
      </w:r>
      <w:r w:rsidR="00CA5CC7">
        <w:rPr>
          <w:rFonts w:ascii="Times New Roman" w:hAnsi="Times New Roman" w:cs="Times New Roman"/>
          <w:color w:val="000000"/>
          <w:sz w:val="28"/>
          <w:szCs w:val="28"/>
        </w:rPr>
        <w:t xml:space="preserve"> от 02.09.2022 № 821 «О внесении изменений в муниципальную программу «Развитие культуры </w:t>
      </w:r>
      <w:r w:rsidR="00CA5CC7" w:rsidRPr="00FA04AB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CA5CC7">
        <w:rPr>
          <w:rFonts w:ascii="Times New Roman" w:hAnsi="Times New Roman" w:cs="Times New Roman"/>
          <w:color w:val="000000"/>
          <w:sz w:val="28"/>
          <w:szCs w:val="28"/>
        </w:rPr>
        <w:t>ьного образования «Город Майкоп»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внесено новое основное мероприятие «</w:t>
      </w:r>
      <w:r w:rsidRPr="00483035">
        <w:rPr>
          <w:rFonts w:ascii="Times New Roman" w:hAnsi="Times New Roman" w:cs="Times New Roman"/>
          <w:sz w:val="28"/>
          <w:szCs w:val="28"/>
        </w:rPr>
        <w:t xml:space="preserve">Создание скульптурной композиции, посвященной </w:t>
      </w:r>
      <w:proofErr w:type="gramStart"/>
      <w:r w:rsidRPr="00483035">
        <w:rPr>
          <w:rFonts w:ascii="Times New Roman" w:hAnsi="Times New Roman" w:cs="Times New Roman"/>
          <w:sz w:val="28"/>
          <w:szCs w:val="28"/>
        </w:rPr>
        <w:t>Шахан-Гирею</w:t>
      </w:r>
      <w:proofErr w:type="gramEnd"/>
      <w:r w:rsidRPr="004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35"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подпрограмме</w:t>
      </w:r>
      <w:r w:rsidRPr="00483035">
        <w:rPr>
          <w:rFonts w:ascii="Times New Roman" w:hAnsi="Times New Roman" w:cs="Times New Roman"/>
          <w:sz w:val="28"/>
          <w:szCs w:val="28"/>
        </w:rPr>
        <w:t xml:space="preserve"> «Создание условий для развития сферы туризма»</w:t>
      </w:r>
      <w:r w:rsidR="00E855B3">
        <w:rPr>
          <w:rFonts w:ascii="Times New Roman" w:hAnsi="Times New Roman" w:cs="Times New Roman"/>
          <w:sz w:val="28"/>
          <w:szCs w:val="28"/>
        </w:rPr>
        <w:t>;</w:t>
      </w:r>
    </w:p>
    <w:p w:rsidR="00E855B3" w:rsidRDefault="00E855B3" w:rsidP="00CA5CC7">
      <w:pPr>
        <w:tabs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FA04A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01.11.2022г. № 1005 </w:t>
      </w:r>
      <w:r w:rsidR="00956589" w:rsidRPr="00956589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муниципального образования «Город Майкоп» от 1.12.2021 № 1353 «Об утверждении муниципальной программы «Развитие культуры муниципального образования «Город Майкоп»</w:t>
      </w:r>
      <w:r w:rsidRPr="00956589">
        <w:rPr>
          <w:rFonts w:ascii="Times New Roman" w:hAnsi="Times New Roman" w:cs="Times New Roman"/>
          <w:sz w:val="28"/>
          <w:szCs w:val="28"/>
        </w:rPr>
        <w:t xml:space="preserve"> </w:t>
      </w:r>
      <w:r w:rsidRPr="00E855B3">
        <w:rPr>
          <w:rFonts w:ascii="Times New Roman" w:hAnsi="Times New Roman" w:cs="Times New Roman"/>
          <w:sz w:val="28"/>
          <w:szCs w:val="28"/>
        </w:rPr>
        <w:t>были внесены изменения</w:t>
      </w:r>
      <w:r w:rsidR="00956589">
        <w:rPr>
          <w:rFonts w:ascii="Times New Roman" w:hAnsi="Times New Roman" w:cs="Times New Roman"/>
          <w:sz w:val="28"/>
          <w:szCs w:val="28"/>
        </w:rPr>
        <w:t>,</w:t>
      </w:r>
      <w:r w:rsidRPr="00E855B3">
        <w:rPr>
          <w:rFonts w:ascii="Times New Roman" w:hAnsi="Times New Roman" w:cs="Times New Roman"/>
          <w:sz w:val="28"/>
          <w:szCs w:val="28"/>
        </w:rPr>
        <w:t xml:space="preserve"> на основе которых</w:t>
      </w:r>
      <w:r w:rsidR="00956589">
        <w:rPr>
          <w:rFonts w:ascii="Times New Roman" w:hAnsi="Times New Roman" w:cs="Times New Roman"/>
          <w:sz w:val="28"/>
          <w:szCs w:val="28"/>
        </w:rPr>
        <w:t xml:space="preserve"> </w:t>
      </w:r>
      <w:r w:rsidRPr="00E855B3">
        <w:rPr>
          <w:rFonts w:ascii="Times New Roman" w:hAnsi="Times New Roman" w:cs="Times New Roman"/>
          <w:sz w:val="28"/>
          <w:szCs w:val="28"/>
        </w:rPr>
        <w:t>составляется проект бюджета муниципального образования «Город Майкоп» на очередной финансовый год и на плановый период;</w:t>
      </w:r>
      <w:proofErr w:type="gramEnd"/>
    </w:p>
    <w:p w:rsidR="00E855B3" w:rsidRPr="00E855B3" w:rsidRDefault="00767E8A" w:rsidP="00CA5CC7">
      <w:pPr>
        <w:tabs>
          <w:tab w:val="left" w:pos="7513"/>
        </w:tabs>
        <w:spacing w:after="0" w:line="276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постановлением Администрации </w:t>
      </w:r>
      <w:r w:rsidRPr="00FA04A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27.01.2023г. № 49 «О внесении изменения в постановление Администрации </w:t>
      </w:r>
      <w:r w:rsidRPr="00FA04A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10.12.2021 № 1353 «Об утверждении муниципального программа «Развитие культуры муниципального образования «Город Майкоп»</w:t>
      </w:r>
      <w:r w:rsidR="00956589">
        <w:rPr>
          <w:rFonts w:ascii="Times New Roman" w:hAnsi="Times New Roman" w:cs="Times New Roman"/>
          <w:color w:val="000000"/>
          <w:sz w:val="28"/>
          <w:szCs w:val="28"/>
        </w:rPr>
        <w:t xml:space="preserve"> были внесены изменения в целях приведения в соответствие со сводной бюджетной росписью по состоянию на 31 декабря 2022 года – 2022 год.</w:t>
      </w:r>
      <w:proofErr w:type="gramEnd"/>
    </w:p>
    <w:p w:rsidR="002664EE" w:rsidRPr="00483035" w:rsidRDefault="002664EE" w:rsidP="006D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15FE" w:rsidRDefault="007D15FE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849" w:rsidRDefault="00147849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849" w:rsidRPr="00A51127" w:rsidRDefault="00147849" w:rsidP="00147849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51127">
        <w:rPr>
          <w:sz w:val="28"/>
          <w:szCs w:val="28"/>
        </w:rPr>
        <w:t xml:space="preserve">Руководитель Управления культуры </w:t>
      </w:r>
      <w:r w:rsidRPr="00A51127">
        <w:rPr>
          <w:sz w:val="28"/>
          <w:szCs w:val="28"/>
        </w:rPr>
        <w:tab/>
      </w:r>
      <w:r w:rsidRPr="00A51127">
        <w:rPr>
          <w:sz w:val="28"/>
          <w:szCs w:val="28"/>
        </w:rPr>
        <w:tab/>
      </w:r>
      <w:r w:rsidRPr="00A51127">
        <w:rPr>
          <w:sz w:val="28"/>
          <w:szCs w:val="28"/>
        </w:rPr>
        <w:tab/>
      </w:r>
      <w:r w:rsidRPr="00A51127">
        <w:rPr>
          <w:sz w:val="28"/>
          <w:szCs w:val="28"/>
        </w:rPr>
        <w:tab/>
        <w:t xml:space="preserve">      Р.А. </w:t>
      </w:r>
      <w:proofErr w:type="spellStart"/>
      <w:r w:rsidRPr="00A51127">
        <w:rPr>
          <w:sz w:val="28"/>
          <w:szCs w:val="28"/>
        </w:rPr>
        <w:t>Цеева</w:t>
      </w:r>
      <w:proofErr w:type="spellEnd"/>
    </w:p>
    <w:p w:rsidR="00950C1F" w:rsidRPr="00C34538" w:rsidRDefault="00950C1F">
      <w:pPr>
        <w:rPr>
          <w:color w:val="000000" w:themeColor="text1"/>
        </w:rPr>
      </w:pPr>
    </w:p>
    <w:sectPr w:rsidR="00950C1F" w:rsidRPr="00C34538" w:rsidSect="009E4C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2E02"/>
    <w:multiLevelType w:val="multilevel"/>
    <w:tmpl w:val="0D772E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941D30"/>
    <w:multiLevelType w:val="hybridMultilevel"/>
    <w:tmpl w:val="721C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146A0"/>
    <w:multiLevelType w:val="hybridMultilevel"/>
    <w:tmpl w:val="B1AA5756"/>
    <w:lvl w:ilvl="0" w:tplc="E94C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B1EDE"/>
    <w:multiLevelType w:val="multilevel"/>
    <w:tmpl w:val="721274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4D4345"/>
    <w:multiLevelType w:val="hybridMultilevel"/>
    <w:tmpl w:val="FB044FFC"/>
    <w:lvl w:ilvl="0" w:tplc="B7A6C98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5023A"/>
    <w:multiLevelType w:val="multilevel"/>
    <w:tmpl w:val="7E1A23D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55"/>
    <w:rsid w:val="00052B70"/>
    <w:rsid w:val="000620CD"/>
    <w:rsid w:val="000700B3"/>
    <w:rsid w:val="00095870"/>
    <w:rsid w:val="000C1E7E"/>
    <w:rsid w:val="000D57D0"/>
    <w:rsid w:val="000D6DC3"/>
    <w:rsid w:val="000E02DD"/>
    <w:rsid w:val="00114205"/>
    <w:rsid w:val="00120909"/>
    <w:rsid w:val="00134D2F"/>
    <w:rsid w:val="0013509E"/>
    <w:rsid w:val="0013538E"/>
    <w:rsid w:val="001410EC"/>
    <w:rsid w:val="00147849"/>
    <w:rsid w:val="00156B68"/>
    <w:rsid w:val="00164AA6"/>
    <w:rsid w:val="00175805"/>
    <w:rsid w:val="001838DC"/>
    <w:rsid w:val="00185DED"/>
    <w:rsid w:val="001F1405"/>
    <w:rsid w:val="001F2340"/>
    <w:rsid w:val="001F557D"/>
    <w:rsid w:val="0020451A"/>
    <w:rsid w:val="00210A0E"/>
    <w:rsid w:val="00225DBA"/>
    <w:rsid w:val="00233657"/>
    <w:rsid w:val="00235181"/>
    <w:rsid w:val="00242FF0"/>
    <w:rsid w:val="002459FF"/>
    <w:rsid w:val="00260402"/>
    <w:rsid w:val="00261226"/>
    <w:rsid w:val="002664EE"/>
    <w:rsid w:val="002665BD"/>
    <w:rsid w:val="002705CE"/>
    <w:rsid w:val="00275ECC"/>
    <w:rsid w:val="00277F67"/>
    <w:rsid w:val="00280C67"/>
    <w:rsid w:val="002A29B6"/>
    <w:rsid w:val="002A352F"/>
    <w:rsid w:val="002A59C8"/>
    <w:rsid w:val="002B38CD"/>
    <w:rsid w:val="002C15E7"/>
    <w:rsid w:val="002F5ABC"/>
    <w:rsid w:val="00307093"/>
    <w:rsid w:val="003208C8"/>
    <w:rsid w:val="003255F9"/>
    <w:rsid w:val="00331ABD"/>
    <w:rsid w:val="0034118C"/>
    <w:rsid w:val="00355A0C"/>
    <w:rsid w:val="003628E8"/>
    <w:rsid w:val="003715D7"/>
    <w:rsid w:val="0038694C"/>
    <w:rsid w:val="003A6B1E"/>
    <w:rsid w:val="003F6BA9"/>
    <w:rsid w:val="003F7464"/>
    <w:rsid w:val="00402252"/>
    <w:rsid w:val="00416CF1"/>
    <w:rsid w:val="00433A38"/>
    <w:rsid w:val="00433EFD"/>
    <w:rsid w:val="00445987"/>
    <w:rsid w:val="00454C7E"/>
    <w:rsid w:val="00454F42"/>
    <w:rsid w:val="00462A18"/>
    <w:rsid w:val="004646E2"/>
    <w:rsid w:val="00476648"/>
    <w:rsid w:val="00481154"/>
    <w:rsid w:val="00483035"/>
    <w:rsid w:val="004832C7"/>
    <w:rsid w:val="0048797D"/>
    <w:rsid w:val="004C055B"/>
    <w:rsid w:val="004E496A"/>
    <w:rsid w:val="004E4A59"/>
    <w:rsid w:val="004F28E1"/>
    <w:rsid w:val="00514CAA"/>
    <w:rsid w:val="005178C0"/>
    <w:rsid w:val="0053617B"/>
    <w:rsid w:val="00563F81"/>
    <w:rsid w:val="00575BB2"/>
    <w:rsid w:val="00585232"/>
    <w:rsid w:val="005B42EF"/>
    <w:rsid w:val="005C546A"/>
    <w:rsid w:val="005E1AA3"/>
    <w:rsid w:val="005E309B"/>
    <w:rsid w:val="005E7545"/>
    <w:rsid w:val="006039F2"/>
    <w:rsid w:val="00604F72"/>
    <w:rsid w:val="00642661"/>
    <w:rsid w:val="006477A1"/>
    <w:rsid w:val="00655DA0"/>
    <w:rsid w:val="00661C5B"/>
    <w:rsid w:val="00691315"/>
    <w:rsid w:val="0069785C"/>
    <w:rsid w:val="006B533A"/>
    <w:rsid w:val="006C039F"/>
    <w:rsid w:val="006C41A8"/>
    <w:rsid w:val="006D35FA"/>
    <w:rsid w:val="006D484D"/>
    <w:rsid w:val="006F30CC"/>
    <w:rsid w:val="006F74BF"/>
    <w:rsid w:val="00744BC4"/>
    <w:rsid w:val="00745F32"/>
    <w:rsid w:val="00760597"/>
    <w:rsid w:val="00767C7E"/>
    <w:rsid w:val="00767E8A"/>
    <w:rsid w:val="00791E70"/>
    <w:rsid w:val="007A2D00"/>
    <w:rsid w:val="007C01A1"/>
    <w:rsid w:val="007D15FE"/>
    <w:rsid w:val="007E6C03"/>
    <w:rsid w:val="00812460"/>
    <w:rsid w:val="0083154E"/>
    <w:rsid w:val="008510CE"/>
    <w:rsid w:val="00852DD1"/>
    <w:rsid w:val="00863C1A"/>
    <w:rsid w:val="0086435A"/>
    <w:rsid w:val="00894B23"/>
    <w:rsid w:val="008A4E1B"/>
    <w:rsid w:val="008B2453"/>
    <w:rsid w:val="008D742E"/>
    <w:rsid w:val="008F3A55"/>
    <w:rsid w:val="00913E90"/>
    <w:rsid w:val="009172C3"/>
    <w:rsid w:val="00950C1F"/>
    <w:rsid w:val="00956589"/>
    <w:rsid w:val="009615DF"/>
    <w:rsid w:val="00962FC6"/>
    <w:rsid w:val="009813E3"/>
    <w:rsid w:val="00981B01"/>
    <w:rsid w:val="00984B89"/>
    <w:rsid w:val="00985F1F"/>
    <w:rsid w:val="00994DCC"/>
    <w:rsid w:val="009A428A"/>
    <w:rsid w:val="009A7B4F"/>
    <w:rsid w:val="009D0400"/>
    <w:rsid w:val="009D0985"/>
    <w:rsid w:val="009E4CD4"/>
    <w:rsid w:val="009F6968"/>
    <w:rsid w:val="00A1547D"/>
    <w:rsid w:val="00A433E9"/>
    <w:rsid w:val="00A43EE7"/>
    <w:rsid w:val="00A44708"/>
    <w:rsid w:val="00A60B71"/>
    <w:rsid w:val="00A639CD"/>
    <w:rsid w:val="00A84E3A"/>
    <w:rsid w:val="00AA5679"/>
    <w:rsid w:val="00AB7552"/>
    <w:rsid w:val="00AF15EB"/>
    <w:rsid w:val="00AF676C"/>
    <w:rsid w:val="00B13ABF"/>
    <w:rsid w:val="00B160C4"/>
    <w:rsid w:val="00B1711B"/>
    <w:rsid w:val="00B4124F"/>
    <w:rsid w:val="00B41B0E"/>
    <w:rsid w:val="00B42970"/>
    <w:rsid w:val="00B91441"/>
    <w:rsid w:val="00BA5992"/>
    <w:rsid w:val="00BB7FA7"/>
    <w:rsid w:val="00BD7B56"/>
    <w:rsid w:val="00BE53AD"/>
    <w:rsid w:val="00BE6913"/>
    <w:rsid w:val="00BF5D29"/>
    <w:rsid w:val="00C07A43"/>
    <w:rsid w:val="00C31786"/>
    <w:rsid w:val="00C34538"/>
    <w:rsid w:val="00C3598A"/>
    <w:rsid w:val="00C4633E"/>
    <w:rsid w:val="00C52967"/>
    <w:rsid w:val="00C8441D"/>
    <w:rsid w:val="00C87CF1"/>
    <w:rsid w:val="00CA01D3"/>
    <w:rsid w:val="00CA5CC7"/>
    <w:rsid w:val="00D16B37"/>
    <w:rsid w:val="00D23E1C"/>
    <w:rsid w:val="00D32AAC"/>
    <w:rsid w:val="00D36C28"/>
    <w:rsid w:val="00D4278A"/>
    <w:rsid w:val="00D518D8"/>
    <w:rsid w:val="00D575F9"/>
    <w:rsid w:val="00DA18FD"/>
    <w:rsid w:val="00DA5FDE"/>
    <w:rsid w:val="00DB76A0"/>
    <w:rsid w:val="00DD3171"/>
    <w:rsid w:val="00E03FB9"/>
    <w:rsid w:val="00E855B3"/>
    <w:rsid w:val="00E963B1"/>
    <w:rsid w:val="00EB12F4"/>
    <w:rsid w:val="00EC4470"/>
    <w:rsid w:val="00EC65D8"/>
    <w:rsid w:val="00F009AF"/>
    <w:rsid w:val="00F23422"/>
    <w:rsid w:val="00F43861"/>
    <w:rsid w:val="00F51020"/>
    <w:rsid w:val="00F545AD"/>
    <w:rsid w:val="00F565E4"/>
    <w:rsid w:val="00F61714"/>
    <w:rsid w:val="00F629E4"/>
    <w:rsid w:val="00F7787E"/>
    <w:rsid w:val="00FA04AB"/>
    <w:rsid w:val="00FA2E33"/>
    <w:rsid w:val="00FB1357"/>
    <w:rsid w:val="00FC1E11"/>
    <w:rsid w:val="00FD0236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F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53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3E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E4A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03F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7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qFormat/>
    <w:rsid w:val="005E1AA3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qFormat/>
    <w:rsid w:val="005E1AA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F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53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3E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E4A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03F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7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qFormat/>
    <w:rsid w:val="005E1AA3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qFormat/>
    <w:rsid w:val="005E1AA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E710-F8A0-458D-8C52-3D1043E5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 Павел Юрьевич</dc:creator>
  <cp:lastModifiedBy>Задорожная Оксана Валерьевна</cp:lastModifiedBy>
  <cp:revision>6</cp:revision>
  <cp:lastPrinted>2023-03-14T12:13:00Z</cp:lastPrinted>
  <dcterms:created xsi:type="dcterms:W3CDTF">2023-03-14T09:50:00Z</dcterms:created>
  <dcterms:modified xsi:type="dcterms:W3CDTF">2023-03-14T12:16:00Z</dcterms:modified>
</cp:coreProperties>
</file>